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3"/>
        <w:gridCol w:w="6095"/>
      </w:tblGrid>
      <w:tr>
        <w:trPr>
          <w:trHeight w:val="841"/>
        </w:trPr>
        <w:tc>
          <w:tcPr>
            <w:tcW w:w="3153" w:type="dxa"/>
          </w:tcPr>
          <w:p>
            <w:pPr>
              <w:spacing w:after="0" w:line="340" w:lineRule="exact"/>
              <w:jc w:val="center"/>
              <w:rPr>
                <w:rFonts w:ascii="Times New Roman" w:eastAsia="Calibri" w:hAnsi="Times New Roman" w:cs="Times New Roman"/>
                <w:b/>
                <w:sz w:val="26"/>
                <w:szCs w:val="26"/>
              </w:rPr>
            </w:pPr>
            <w:r>
              <w:rPr>
                <w:rFonts w:ascii="Times New Roman" w:eastAsia="Calibri" w:hAnsi="Times New Roman" w:cs="Times New Roman"/>
                <w:b/>
                <w:sz w:val="26"/>
                <w:szCs w:val="26"/>
              </w:rPr>
              <w:t>ỦY BAN NHÂN DÂN</w:t>
            </w:r>
          </w:p>
          <w:p>
            <w:pPr>
              <w:spacing w:after="0" w:line="340" w:lineRule="exact"/>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 THỊ TRẤN PHỐ CHÂU</w:t>
            </w:r>
          </w:p>
          <w:p>
            <w:pPr>
              <w:spacing w:after="0" w:line="340" w:lineRule="exact"/>
              <w:jc w:val="center"/>
              <w:rPr>
                <w:rFonts w:ascii="Times New Roman" w:eastAsia="Calibri" w:hAnsi="Times New Roman" w:cs="Times New Roman"/>
                <w:b/>
                <w:sz w:val="26"/>
                <w:szCs w:val="26"/>
              </w:rPr>
            </w:pPr>
            <w:r>
              <w:rPr>
                <w:rFonts w:ascii="Times New Roman" w:eastAsia="Calibri" w:hAnsi="Times New Roman" w:cs="Times New Roman"/>
                <w:noProof/>
                <w:sz w:val="28"/>
              </w:rPr>
              <mc:AlternateContent>
                <mc:Choice Requires="wps">
                  <w:drawing>
                    <wp:anchor distT="0" distB="0" distL="114300" distR="114300" simplePos="0" relativeHeight="251660800" behindDoc="0" locked="0" layoutInCell="1" allowOverlap="1">
                      <wp:simplePos x="0" y="0"/>
                      <wp:positionH relativeFrom="column">
                        <wp:posOffset>656585</wp:posOffset>
                      </wp:positionH>
                      <wp:positionV relativeFrom="paragraph">
                        <wp:posOffset>34290</wp:posOffset>
                      </wp:positionV>
                      <wp:extent cx="572372" cy="0"/>
                      <wp:effectExtent l="0" t="0" r="1841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7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1.7pt;margin-top:2.7pt;width:45.0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"/>
                  </w:pict>
                </mc:Fallback>
              </mc:AlternateContent>
            </w:r>
          </w:p>
          <w:p>
            <w:pPr>
              <w:spacing w:after="0" w:line="340" w:lineRule="exact"/>
              <w:jc w:val="center"/>
              <w:rPr>
                <w:rFonts w:ascii="Times New Roman" w:eastAsia="Calibri" w:hAnsi="Times New Roman" w:cs="Times New Roman"/>
                <w:b/>
                <w:sz w:val="26"/>
                <w:szCs w:val="26"/>
              </w:rPr>
            </w:pPr>
            <w:r>
              <w:rPr>
                <w:rFonts w:ascii="Times New Roman" w:eastAsia="Calibri" w:hAnsi="Times New Roman" w:cs="Times New Roman"/>
                <w:sz w:val="26"/>
              </w:rPr>
              <w:t>Số:         /TB-UBND</w:t>
            </w:r>
          </w:p>
        </w:tc>
        <w:tc>
          <w:tcPr>
            <w:tcW w:w="6095" w:type="dxa"/>
          </w:tcPr>
          <w:p>
            <w:pPr>
              <w:spacing w:after="0" w:line="340" w:lineRule="exact"/>
              <w:jc w:val="center"/>
              <w:rPr>
                <w:rFonts w:ascii="Times New Roman" w:eastAsia="Calibri" w:hAnsi="Times New Roman" w:cs="Times New Roman"/>
                <w:b/>
                <w:sz w:val="28"/>
              </w:rPr>
            </w:pPr>
            <w:r>
              <w:rPr>
                <w:rFonts w:ascii="Times New Roman" w:eastAsia="Calibri" w:hAnsi="Times New Roman" w:cs="Times New Roman"/>
                <w:b/>
                <w:sz w:val="26"/>
              </w:rPr>
              <w:t>CỘNG HÒA XÃ HỘI CHỦ NGHĨA VIỆT NAM</w:t>
            </w:r>
          </w:p>
          <w:p>
            <w:pPr>
              <w:tabs>
                <w:tab w:val="center" w:pos="2939"/>
                <w:tab w:val="left" w:pos="5190"/>
              </w:tabs>
              <w:spacing w:after="0" w:line="340" w:lineRule="exact"/>
              <w:rPr>
                <w:rFonts w:ascii="Times New Roman" w:eastAsia="Calibri" w:hAnsi="Times New Roman" w:cs="Times New Roman"/>
                <w:b/>
                <w:sz w:val="28"/>
              </w:rPr>
            </w:pPr>
            <w:r>
              <w:rPr>
                <w:rFonts w:ascii="Times New Roman" w:eastAsia="Calibri" w:hAnsi="Times New Roman" w:cs="Times New Roman"/>
                <w:b/>
                <w:sz w:val="28"/>
              </w:rPr>
              <w:tab/>
              <w:t>Độc lập - Tự do - Hạnh phúc</w:t>
            </w:r>
          </w:p>
          <w:p>
            <w:pPr>
              <w:tabs>
                <w:tab w:val="center" w:pos="2939"/>
                <w:tab w:val="left" w:pos="5190"/>
              </w:tabs>
              <w:spacing w:after="0" w:line="340" w:lineRule="exact"/>
              <w:rPr>
                <w:rFonts w:ascii="Times New Roman" w:eastAsia="Calibri" w:hAnsi="Times New Roman" w:cs="Times New Roman"/>
                <w:b/>
                <w:sz w:val="28"/>
              </w:rPr>
            </w:pPr>
            <w:r>
              <w:rPr>
                <w:rFonts w:ascii="Times New Roman" w:eastAsia="Calibri" w:hAnsi="Times New Roman" w:cs="Times New Roman"/>
                <w:noProof/>
                <w:sz w:val="28"/>
              </w:rPr>
              <mc:AlternateContent>
                <mc:Choice Requires="wps">
                  <w:drawing>
                    <wp:anchor distT="0" distB="0" distL="114300" distR="114300" simplePos="0" relativeHeight="251658752" behindDoc="0" locked="0" layoutInCell="1" allowOverlap="1">
                      <wp:simplePos x="0" y="0"/>
                      <wp:positionH relativeFrom="column">
                        <wp:posOffset>785813</wp:posOffset>
                      </wp:positionH>
                      <wp:positionV relativeFrom="paragraph">
                        <wp:posOffset>32385</wp:posOffset>
                      </wp:positionV>
                      <wp:extent cx="212407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975604" id="Straight Arrow Connector 4" o:spid="_x0000_s1026" type="#_x0000_t32" style="position:absolute;margin-left:61.9pt;margin-top:2.55pt;width:167.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"/>
                  </w:pict>
                </mc:Fallback>
              </mc:AlternateContent>
            </w:r>
          </w:p>
          <w:p>
            <w:pPr>
              <w:tabs>
                <w:tab w:val="center" w:pos="2939"/>
                <w:tab w:val="left" w:pos="5190"/>
              </w:tabs>
              <w:spacing w:after="0" w:line="340" w:lineRule="exact"/>
              <w:jc w:val="center"/>
              <w:rPr>
                <w:rFonts w:ascii="Times New Roman" w:eastAsia="Calibri" w:hAnsi="Times New Roman" w:cs="Times New Roman"/>
                <w:b/>
                <w:sz w:val="28"/>
              </w:rPr>
            </w:pPr>
            <w:r>
              <w:rPr>
                <w:rFonts w:ascii="Times New Roman" w:eastAsia="Calibri" w:hAnsi="Times New Roman" w:cs="Times New Roman"/>
                <w:i/>
                <w:sz w:val="28"/>
              </w:rPr>
              <w:t>Phố Châu, ngày        tháng 10 năm 2024</w:t>
            </w:r>
          </w:p>
        </w:tc>
      </w:tr>
    </w:tbl>
    <w:p>
      <w:pPr>
        <w:spacing w:after="0" w:line="240" w:lineRule="auto"/>
        <w:jc w:val="center"/>
        <w:rPr>
          <w:rFonts w:ascii="Times New Roman" w:eastAsia="Calibri" w:hAnsi="Times New Roman" w:cs="Times New Roman"/>
          <w:b/>
          <w:sz w:val="42"/>
        </w:rPr>
      </w:pPr>
    </w:p>
    <w:p>
      <w:pPr>
        <w:spacing w:after="0" w:line="240" w:lineRule="auto"/>
        <w:jc w:val="center"/>
        <w:rPr>
          <w:rFonts w:ascii="Times New Roman" w:eastAsia="Calibri" w:hAnsi="Times New Roman" w:cs="Times New Roman"/>
          <w:b/>
          <w:sz w:val="28"/>
        </w:rPr>
      </w:pPr>
      <w:r>
        <w:rPr>
          <w:rFonts w:ascii="Times New Roman" w:eastAsia="Calibri" w:hAnsi="Times New Roman" w:cs="Times New Roman"/>
          <w:b/>
          <w:sz w:val="28"/>
        </w:rPr>
        <w:t>THÔNG BÁO</w:t>
      </w:r>
    </w:p>
    <w:p>
      <w:pPr>
        <w:spacing w:after="0" w:line="240" w:lineRule="auto"/>
        <w:jc w:val="center"/>
        <w:rPr>
          <w:rFonts w:ascii="Times New Roman" w:eastAsia="Calibri" w:hAnsi="Times New Roman" w:cs="Times New Roman"/>
          <w:b/>
          <w:sz w:val="28"/>
        </w:rPr>
      </w:pPr>
      <w:r>
        <w:rPr>
          <w:rFonts w:ascii="Times New Roman" w:eastAsia="Calibri" w:hAnsi="Times New Roman" w:cs="Times New Roman"/>
          <w:b/>
          <w:sz w:val="28"/>
        </w:rPr>
        <w:t>Về việc tiếp tục xây dựng nhà ở tư nhân</w:t>
      </w:r>
    </w:p>
    <w:p>
      <w:pPr>
        <w:spacing w:before="120" w:after="120" w:line="340" w:lineRule="exact"/>
        <w:ind w:firstLine="720"/>
        <w:jc w:val="both"/>
        <w:rPr>
          <w:rFonts w:ascii="Times New Roman" w:eastAsia="Calibri" w:hAnsi="Times New Roman" w:cs="Times New Roman"/>
          <w:sz w:val="28"/>
        </w:rPr>
      </w:pPr>
      <w:r>
        <w:rPr>
          <w:rFonts w:ascii="Times New Roman" w:eastAsia="Calibri" w:hAnsi="Times New Roman" w:cs="Times New Roman"/>
          <w:noProof/>
          <w:sz w:val="28"/>
        </w:rPr>
        <mc:AlternateContent>
          <mc:Choice Requires="wps">
            <w:drawing>
              <wp:anchor distT="0" distB="0" distL="114300" distR="114300" simplePos="0" relativeHeight="251665408" behindDoc="0" locked="0" layoutInCell="1" allowOverlap="1">
                <wp:simplePos x="0" y="0"/>
                <wp:positionH relativeFrom="column">
                  <wp:posOffset>2288476</wp:posOffset>
                </wp:positionH>
                <wp:positionV relativeFrom="paragraph">
                  <wp:posOffset>35560</wp:posOffset>
                </wp:positionV>
                <wp:extent cx="1212574"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12125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6F0E63"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2pt,2.8pt" to="275.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" strokecolor="black [3200]" strokeweight=".5pt">
                <v:stroke joinstyle="miter"/>
              </v:line>
            </w:pict>
          </mc:Fallback>
        </mc:AlternateContent>
      </w:r>
    </w:p>
    <w:p>
      <w:pPr>
        <w:spacing w:before="120" w:after="120" w:line="240" w:lineRule="auto"/>
        <w:ind w:firstLine="720"/>
        <w:jc w:val="both"/>
        <w:rPr>
          <w:rFonts w:ascii="Times New Roman" w:eastAsia="Calibri" w:hAnsi="Times New Roman" w:cs="Times New Roman"/>
          <w:i/>
          <w:sz w:val="28"/>
        </w:rPr>
      </w:pPr>
      <w:r>
        <w:rPr>
          <w:rFonts w:ascii="Times New Roman" w:eastAsia="Calibri" w:hAnsi="Times New Roman" w:cs="Times New Roman"/>
          <w:sz w:val="28"/>
        </w:rPr>
        <w:t xml:space="preserve">Ngày 25tháng 9 năm 2024, UBND thị trấn Phố Châu ban hành thông báo số 67/TB-UBND về việc đình chỉ thi công công trình xây dựng nhà ở tư nhân của hộ bà  Trần Thị Bồng, công dân Tổ dân phố 11, thị trấn Phố Châu </w:t>
      </w:r>
      <w:r>
        <w:rPr>
          <w:rFonts w:ascii="Times New Roman" w:eastAsia="Calibri" w:hAnsi="Times New Roman" w:cs="Times New Roman"/>
          <w:i/>
          <w:sz w:val="28"/>
        </w:rPr>
        <w:t>(Bà Phạm Thị Giang là con dâu người đại diện).</w:t>
      </w:r>
    </w:p>
    <w:p>
      <w:pPr>
        <w:spacing w:before="120" w:after="120" w:line="240" w:lineRule="auto"/>
        <w:ind w:firstLine="720"/>
        <w:jc w:val="both"/>
        <w:rPr>
          <w:rFonts w:ascii="Times New Roman" w:eastAsia="Calibri" w:hAnsi="Times New Roman" w:cs="Times New Roman"/>
          <w:sz w:val="28"/>
        </w:rPr>
      </w:pPr>
      <w:r>
        <w:rPr>
          <w:rFonts w:ascii="Times New Roman" w:eastAsia="Calibri" w:hAnsi="Times New Roman" w:cs="Times New Roman"/>
          <w:b/>
          <w:i/>
          <w:sz w:val="28"/>
        </w:rPr>
        <w:t>Lý do đình chỉ:</w:t>
      </w:r>
      <w:r>
        <w:rPr>
          <w:rFonts w:ascii="Times New Roman" w:eastAsia="Calibri" w:hAnsi="Times New Roman" w:cs="Times New Roman"/>
          <w:sz w:val="28"/>
        </w:rPr>
        <w:t xml:space="preserve">  Xây dựng nhà ở khi chưa được cấp giấy phép xây dựng của cấp có thẩm quyền.</w:t>
      </w:r>
    </w:p>
    <w:p>
      <w:pPr>
        <w:spacing w:before="120" w:after="120" w:line="240" w:lineRule="auto"/>
        <w:ind w:firstLine="720"/>
        <w:jc w:val="both"/>
        <w:rPr>
          <w:rFonts w:ascii="Times New Roman" w:eastAsia="Calibri" w:hAnsi="Times New Roman" w:cs="Times New Roman"/>
          <w:sz w:val="28"/>
        </w:rPr>
      </w:pPr>
      <w:r>
        <w:rPr>
          <w:rFonts w:ascii="Times New Roman" w:eastAsia="Calibri" w:hAnsi="Times New Roman" w:cs="Times New Roman"/>
          <w:sz w:val="28"/>
        </w:rPr>
        <w:t xml:space="preserve">Ngày 04 tháng 10 năm 2024 hộ bà Trần Thị Bồng đã được UBND huyện Hương Sơn cấp giấy phép xây dựng nhà ở tư nhân số 74/2024/GPXD. </w:t>
      </w:r>
    </w:p>
    <w:p>
      <w:pPr>
        <w:spacing w:before="120" w:after="120" w:line="240" w:lineRule="auto"/>
        <w:ind w:firstLine="720"/>
        <w:jc w:val="both"/>
        <w:rPr>
          <w:rFonts w:ascii="Times New Roman" w:eastAsia="Calibri" w:hAnsi="Times New Roman" w:cs="Times New Roman"/>
          <w:sz w:val="28"/>
        </w:rPr>
      </w:pPr>
      <w:r>
        <w:rPr>
          <w:rFonts w:ascii="Times New Roman" w:eastAsia="Calibri" w:hAnsi="Times New Roman" w:cs="Times New Roman"/>
          <w:sz w:val="28"/>
        </w:rPr>
        <w:t>Căn cứ theo quy định của Luật Xây dựng, UBND thị trấn Phố Châu cho phép hộ bà Trần Thị Bồng, Tổ dân phố 11, thị trấn Phố Châu được tiếp tục thi công xây dựng nhà ở theo đúng hồ sơ, bản vẽ thiết kế và giấy phép xây dựng đã được cấp cho hộ gia đình.</w:t>
      </w:r>
    </w:p>
    <w:p>
      <w:pPr>
        <w:spacing w:before="120" w:after="120" w:line="240" w:lineRule="auto"/>
        <w:ind w:firstLine="6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Vậy, UBND thị trấn Phố Châu thông báo để</w:t>
      </w:r>
      <w:r>
        <w:rPr>
          <w:rFonts w:ascii="Times New Roman" w:eastAsia="Calibri" w:hAnsi="Times New Roman" w:cs="Times New Roman"/>
          <w:sz w:val="28"/>
        </w:rPr>
        <w:t xml:space="preserve"> hộ bà Trần Thị Bồng, Tổ trưởng tổ dân phố 11</w:t>
      </w:r>
      <w:bookmarkStart w:id="0" w:name="_GoBack"/>
      <w:bookmarkEnd w:id="0"/>
      <w:r>
        <w:rPr>
          <w:rFonts w:ascii="Times New Roman" w:eastAsia="Times New Roman" w:hAnsi="Times New Roman" w:cs="Times New Roman"/>
          <w:sz w:val="28"/>
          <w:szCs w:val="28"/>
        </w:rPr>
        <w:t xml:space="preserve"> và các cá nhân, tổ chức có liên quan được biết và nghiêm túc thực hiện./.</w:t>
      </w:r>
    </w:p>
    <w:tbl>
      <w:tblPr>
        <w:tblW w:w="9640" w:type="dxa"/>
        <w:jc w:val="center"/>
        <w:tblLayout w:type="fixed"/>
        <w:tblLook w:val="01E0" w:firstRow="1" w:lastRow="1" w:firstColumn="1" w:lastColumn="1" w:noHBand="0" w:noVBand="0"/>
      </w:tblPr>
      <w:tblGrid>
        <w:gridCol w:w="4820"/>
        <w:gridCol w:w="4820"/>
      </w:tblGrid>
      <w:tr>
        <w:trPr>
          <w:jc w:val="center"/>
        </w:trPr>
        <w:tc>
          <w:tcPr>
            <w:tcW w:w="4820" w:type="dxa"/>
            <w:hideMark/>
          </w:tcPr>
          <w:p>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N</w:t>
            </w:r>
            <w:r>
              <w:rPr>
                <w:rFonts w:ascii="Times New Roman" w:eastAsia="Times New Roman" w:hAnsi="Times New Roman" w:cs="Times New Roman"/>
                <w:b/>
                <w:i/>
                <w:sz w:val="24"/>
                <w:lang w:val="vi-VN"/>
              </w:rPr>
              <w:t>ơi nhận:</w:t>
            </w:r>
          </w:p>
          <w:p>
            <w:pPr>
              <w:spacing w:after="0" w:line="240" w:lineRule="auto"/>
              <w:rPr>
                <w:rFonts w:ascii="Times New Roman" w:eastAsia="Times New Roman" w:hAnsi="Times New Roman" w:cs="Times New Roman"/>
                <w:szCs w:val="18"/>
              </w:rPr>
            </w:pPr>
            <w:r>
              <w:rPr>
                <w:rFonts w:ascii="Times New Roman" w:eastAsia="Times New Roman" w:hAnsi="Times New Roman" w:cs="Times New Roman"/>
                <w:szCs w:val="18"/>
              </w:rPr>
              <w:t>- Chủ tịch, các PCT UBND thị trấn;</w:t>
            </w:r>
          </w:p>
          <w:p>
            <w:pPr>
              <w:spacing w:after="0" w:line="240" w:lineRule="auto"/>
              <w:rPr>
                <w:rFonts w:ascii="Times New Roman" w:eastAsia="Times New Roman" w:hAnsi="Times New Roman" w:cs="Times New Roman"/>
                <w:szCs w:val="18"/>
              </w:rPr>
            </w:pPr>
            <w:r>
              <w:rPr>
                <w:rFonts w:ascii="Times New Roman" w:eastAsia="Times New Roman" w:hAnsi="Times New Roman" w:cs="Times New Roman"/>
                <w:szCs w:val="18"/>
              </w:rPr>
              <w:t>- Tổ trưởng Tổ TTĐT;</w:t>
            </w:r>
          </w:p>
          <w:p>
            <w:pPr>
              <w:spacing w:after="0" w:line="240" w:lineRule="auto"/>
              <w:rPr>
                <w:rFonts w:ascii="Times New Roman" w:eastAsia="Times New Roman" w:hAnsi="Times New Roman" w:cs="Times New Roman"/>
                <w:szCs w:val="18"/>
              </w:rPr>
            </w:pPr>
            <w:r>
              <w:rPr>
                <w:rFonts w:ascii="Times New Roman" w:eastAsia="Times New Roman" w:hAnsi="Times New Roman" w:cs="Times New Roman"/>
                <w:szCs w:val="18"/>
              </w:rPr>
              <w:t>- Tổ trưởng TDP 11;</w:t>
            </w:r>
          </w:p>
          <w:p>
            <w:pPr>
              <w:spacing w:after="0" w:line="240" w:lineRule="auto"/>
              <w:rPr>
                <w:rFonts w:ascii="Times New Roman" w:eastAsia="Times New Roman" w:hAnsi="Times New Roman" w:cs="Times New Roman"/>
                <w:szCs w:val="18"/>
              </w:rPr>
            </w:pPr>
            <w:r>
              <w:rPr>
                <w:rFonts w:ascii="Times New Roman" w:eastAsia="Times New Roman" w:hAnsi="Times New Roman" w:cs="Times New Roman"/>
                <w:szCs w:val="18"/>
              </w:rPr>
              <w:t>- Bà: Phạm Thị Giang (đại diện bà Bồng) TDP 11;</w:t>
            </w:r>
          </w:p>
          <w:p>
            <w:pPr>
              <w:spacing w:after="0" w:line="240" w:lineRule="auto"/>
              <w:rPr>
                <w:rFonts w:ascii="Times New Roman" w:eastAsia="Times New Roman" w:hAnsi="Times New Roman" w:cs="Times New Roman"/>
              </w:rPr>
            </w:pPr>
            <w:r>
              <w:rPr>
                <w:rFonts w:ascii="Times New Roman" w:eastAsia="Times New Roman" w:hAnsi="Times New Roman" w:cs="Times New Roman"/>
                <w:szCs w:val="18"/>
              </w:rPr>
              <w:t>- Lưu: VT, ĐC - XD.</w:t>
            </w:r>
          </w:p>
        </w:tc>
        <w:tc>
          <w:tcPr>
            <w:tcW w:w="4820" w:type="dxa"/>
          </w:tcPr>
          <w:p>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TM. ỦY BAN NHÂN DÂN</w:t>
            </w:r>
          </w:p>
          <w:p>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KT.CHỦ TỊCH</w:t>
            </w:r>
          </w:p>
          <w:p>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PHÓ CHỦ TỊCH</w:t>
            </w:r>
          </w:p>
          <w:p>
            <w:pPr>
              <w:spacing w:after="0" w:line="240" w:lineRule="auto"/>
              <w:rPr>
                <w:rFonts w:ascii="Times New Roman" w:eastAsia="Times New Roman" w:hAnsi="Times New Roman" w:cs="Times New Roman"/>
                <w:sz w:val="28"/>
                <w:szCs w:val="20"/>
              </w:rPr>
            </w:pPr>
          </w:p>
          <w:p>
            <w:pPr>
              <w:spacing w:after="0" w:line="240" w:lineRule="auto"/>
              <w:jc w:val="center"/>
              <w:rPr>
                <w:rFonts w:ascii="Times New Roman" w:eastAsia="Times New Roman" w:hAnsi="Times New Roman" w:cs="Times New Roman"/>
                <w:sz w:val="28"/>
                <w:szCs w:val="20"/>
              </w:rPr>
            </w:pPr>
          </w:p>
          <w:p>
            <w:pPr>
              <w:spacing w:after="0" w:line="240" w:lineRule="auto"/>
              <w:jc w:val="center"/>
              <w:rPr>
                <w:rFonts w:ascii="Times New Roman" w:eastAsia="Times New Roman" w:hAnsi="Times New Roman" w:cs="Times New Roman"/>
                <w:sz w:val="52"/>
                <w:szCs w:val="20"/>
              </w:rPr>
            </w:pPr>
          </w:p>
          <w:p>
            <w:pPr>
              <w:spacing w:after="0" w:line="240" w:lineRule="auto"/>
              <w:jc w:val="center"/>
              <w:rPr>
                <w:rFonts w:ascii="Times New Roman" w:eastAsia="Times New Roman" w:hAnsi="Times New Roman" w:cs="Times New Roman"/>
                <w:sz w:val="36"/>
                <w:szCs w:val="20"/>
              </w:rPr>
            </w:pPr>
          </w:p>
          <w:p>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Nguyễn Trọng Danh</w:t>
            </w:r>
          </w:p>
        </w:tc>
      </w:tr>
    </w:tbl>
    <w:p/>
    <w:sectPr>
      <w:pgSz w:w="11907" w:h="16840" w:code="9"/>
      <w:pgMar w:top="1134" w:right="1134" w:bottom="425" w:left="1701" w:header="510" w:footer="17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A3"/>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405DD"/>
    <w:multiLevelType w:val="hybridMultilevel"/>
    <w:tmpl w:val="2DB02624"/>
    <w:lvl w:ilvl="0" w:tplc="4FCE08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7719">
      <w:bodyDiv w:val="1"/>
      <w:marLeft w:val="0"/>
      <w:marRight w:val="0"/>
      <w:marTop w:val="0"/>
      <w:marBottom w:val="0"/>
      <w:divBdr>
        <w:top w:val="none" w:sz="0" w:space="0" w:color="auto"/>
        <w:left w:val="none" w:sz="0" w:space="0" w:color="auto"/>
        <w:bottom w:val="none" w:sz="0" w:space="0" w:color="auto"/>
        <w:right w:val="none" w:sz="0" w:space="0" w:color="auto"/>
      </w:divBdr>
    </w:div>
    <w:div w:id="156745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FFDC1-7137-400A-871D-12DC70A3C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DN</cp:lastModifiedBy>
  <cp:revision>11</cp:revision>
  <cp:lastPrinted>2024-07-03T02:16:00Z</cp:lastPrinted>
  <dcterms:created xsi:type="dcterms:W3CDTF">2024-09-26T13:33:00Z</dcterms:created>
  <dcterms:modified xsi:type="dcterms:W3CDTF">2024-10-04T10:16:00Z</dcterms:modified>
</cp:coreProperties>
</file>