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6"/>
      </w:tblGrid>
      <w:tr w:rsidR="007B3DD9" w14:paraId="0FF31C81" w14:textId="77777777">
        <w:tc>
          <w:tcPr>
            <w:tcW w:w="3544" w:type="dxa"/>
          </w:tcPr>
          <w:p w14:paraId="7CD2F4A1" w14:textId="77777777" w:rsidR="007B3DD9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ỦY BAN NHÂN DÂN</w:t>
            </w:r>
          </w:p>
          <w:p w14:paraId="43FFC8A9" w14:textId="77777777" w:rsidR="007B3DD9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HUYỆN HƯƠNG SƠN</w:t>
            </w:r>
          </w:p>
          <w:p w14:paraId="46C1E51E" w14:textId="77777777" w:rsidR="007B3DD9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7D386" wp14:editId="6ADA99B6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27305</wp:posOffset>
                      </wp:positionV>
                      <wp:extent cx="6953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9C4AE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2.15pt" to="108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77F950E" w14:textId="77777777" w:rsidR="007B3DD9" w:rsidRDefault="00000000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 /UBND-VP</w:t>
            </w:r>
          </w:p>
          <w:p w14:paraId="1485F5CF" w14:textId="77777777" w:rsidR="007B3DD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tham mưu các nội dung Chương trình công tác trọng tâm của Ban Thường vụ Huyện ủy </w:t>
            </w:r>
          </w:p>
          <w:p w14:paraId="7233B0C1" w14:textId="77777777" w:rsidR="007B3DD9" w:rsidRDefault="00000000">
            <w:pPr>
              <w:jc w:val="center"/>
              <w:rPr>
                <w:sz w:val="24"/>
                <w:szCs w:val="24"/>
              </w:rPr>
            </w:pPr>
            <w:r w:rsidRPr="00033C93">
              <w:rPr>
                <w:sz w:val="24"/>
                <w:szCs w:val="24"/>
              </w:rPr>
              <w:t xml:space="preserve">Quý </w:t>
            </w:r>
            <w:r>
              <w:rPr>
                <w:sz w:val="24"/>
                <w:szCs w:val="24"/>
              </w:rPr>
              <w:t xml:space="preserve">I năm 2025 </w:t>
            </w:r>
          </w:p>
        </w:tc>
        <w:tc>
          <w:tcPr>
            <w:tcW w:w="5806" w:type="dxa"/>
          </w:tcPr>
          <w:p w14:paraId="4410E2E9" w14:textId="77777777" w:rsidR="007B3DD9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6DDD5CA" w14:textId="77777777" w:rsidR="007B3DD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14:paraId="175F9BB9" w14:textId="77777777" w:rsidR="007B3DD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7D9BF" wp14:editId="62794D53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19050</wp:posOffset>
                      </wp:positionV>
                      <wp:extent cx="21145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1DD618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75pt,1.5pt" to="22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9E5CCEA" w14:textId="77777777" w:rsidR="007B3DD9" w:rsidRDefault="00000000">
            <w:pPr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Hương Sơn, ngày       tháng 02 năm 2025</w:t>
            </w:r>
          </w:p>
        </w:tc>
      </w:tr>
    </w:tbl>
    <w:p w14:paraId="7C993F20" w14:textId="77777777" w:rsidR="007B3DD9" w:rsidRDefault="007B3DD9">
      <w:pPr>
        <w:rPr>
          <w:sz w:val="20"/>
          <w:szCs w:val="20"/>
        </w:rPr>
      </w:pPr>
    </w:p>
    <w:p w14:paraId="1E17ACA8" w14:textId="77777777" w:rsidR="007B3DD9" w:rsidRDefault="007B3DD9">
      <w:pPr>
        <w:rPr>
          <w:sz w:val="20"/>
          <w:szCs w:val="20"/>
        </w:rPr>
      </w:pPr>
    </w:p>
    <w:tbl>
      <w:tblPr>
        <w:tblStyle w:val="TableGrid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2"/>
      </w:tblGrid>
      <w:tr w:rsidR="007B3DD9" w14:paraId="72DD03A4" w14:textId="77777777">
        <w:tc>
          <w:tcPr>
            <w:tcW w:w="2410" w:type="dxa"/>
          </w:tcPr>
          <w:p w14:paraId="0D477097" w14:textId="77777777" w:rsidR="007B3DD9" w:rsidRDefault="00000000">
            <w:pPr>
              <w:jc w:val="right"/>
            </w:pPr>
            <w:r>
              <w:t>Kính gửi:</w:t>
            </w:r>
          </w:p>
        </w:tc>
        <w:tc>
          <w:tcPr>
            <w:tcW w:w="7082" w:type="dxa"/>
          </w:tcPr>
          <w:p w14:paraId="08B7163E" w14:textId="77777777" w:rsidR="007B3DD9" w:rsidRDefault="00000000">
            <w:pPr>
              <w:rPr>
                <w:spacing w:val="-4"/>
              </w:rPr>
            </w:pPr>
            <w:r>
              <w:rPr>
                <w:spacing w:val="-4"/>
              </w:rPr>
              <w:t>Các phòng: Nông nghiệp và Phát triển nông thôn, Văn hóa và Thông tin, Tài nguyên và Môi trường, Tài chính - Kế hoạch</w:t>
            </w:r>
          </w:p>
        </w:tc>
      </w:tr>
    </w:tbl>
    <w:p w14:paraId="23E1907C" w14:textId="77777777" w:rsidR="007B3DD9" w:rsidRDefault="007B3DD9">
      <w:pPr>
        <w:rPr>
          <w:sz w:val="20"/>
          <w:szCs w:val="20"/>
        </w:rPr>
      </w:pPr>
    </w:p>
    <w:p w14:paraId="1F7099B9" w14:textId="77777777" w:rsidR="007B3DD9" w:rsidRDefault="007B3DD9">
      <w:pPr>
        <w:rPr>
          <w:sz w:val="20"/>
          <w:szCs w:val="20"/>
        </w:rPr>
      </w:pPr>
    </w:p>
    <w:p w14:paraId="3DC61C48" w14:textId="77777777" w:rsidR="007B3DD9" w:rsidRDefault="00000000">
      <w:pPr>
        <w:spacing w:after="120"/>
        <w:jc w:val="both"/>
        <w:rPr>
          <w:spacing w:val="-2"/>
        </w:rPr>
      </w:pPr>
      <w:r>
        <w:tab/>
        <w:t>Thực hiện Văn bản số 1093-CV/HU ngày 07/02/2025 của Huyện ủy Hương Sơn về việc giao chuẩn bị các nội dung theo Chương trình trọng tâm của Ban Thường vụ Huyện ủy Quý I năm 2025; Chủ tịch Ủy ban nhân dân huyện yêu cầu c</w:t>
      </w:r>
      <w:r>
        <w:rPr>
          <w:spacing w:val="-2"/>
        </w:rPr>
        <w:t>ác phòng có tên trên theo chức năng, nhiệm vụ, lĩnh vực phụ trách, căn cứ Chương trình số 22-CT/HU ngày 17/01/2025 của Ban Thường vụ Huyện ủy về ban hành Chương trình công tác trọng tâm năm 2025, tập trung nghiên cứu, tham mưu các nội dung sau:</w:t>
      </w:r>
    </w:p>
    <w:p w14:paraId="7437DA55" w14:textId="77777777" w:rsidR="007B3DD9" w:rsidRDefault="00000000">
      <w:pPr>
        <w:spacing w:after="120"/>
        <w:ind w:firstLine="720"/>
        <w:jc w:val="both"/>
        <w:rPr>
          <w:b/>
          <w:bCs/>
        </w:rPr>
      </w:pPr>
      <w:r>
        <w:rPr>
          <w:b/>
          <w:bCs/>
        </w:rPr>
        <w:t xml:space="preserve">1. Phòng Nông nghiệp và Phát triển nông thôn </w:t>
      </w:r>
    </w:p>
    <w:p w14:paraId="1DBFE977" w14:textId="77777777" w:rsidR="007B3DD9" w:rsidRDefault="00000000">
      <w:pPr>
        <w:spacing w:after="120"/>
        <w:ind w:firstLine="720"/>
        <w:jc w:val="both"/>
        <w:rPr>
          <w:rFonts w:eastAsia="Times New Roman" w:cs="Times New Roman"/>
          <w:color w:val="000000"/>
          <w:spacing w:val="-6"/>
          <w:szCs w:val="28"/>
        </w:rPr>
      </w:pPr>
      <w:r>
        <w:rPr>
          <w:rFonts w:eastAsia="Times New Roman" w:cs="Times New Roman"/>
          <w:color w:val="000000"/>
          <w:spacing w:val="-6"/>
          <w:szCs w:val="28"/>
        </w:rPr>
        <w:t xml:space="preserve">- Dự thảo Kế hoạch của Ban Thường vụ Huyện ủy về nhân rộng mô hình liên kết với Tập đoàn Quế Lâm; hoàn thành, xin ý kiến thành viên Ủy ban nhân dân huyện và gửi Ban Thường vụ Huyện ủy (qua Văn phòng Huyện ủy) </w:t>
      </w:r>
      <w:r>
        <w:rPr>
          <w:rFonts w:eastAsia="Times New Roman" w:cs="Times New Roman"/>
          <w:b/>
          <w:bCs/>
          <w:color w:val="000000"/>
          <w:spacing w:val="-6"/>
          <w:szCs w:val="28"/>
        </w:rPr>
        <w:t>trước ngày 20/02/2025</w:t>
      </w:r>
      <w:r>
        <w:rPr>
          <w:rFonts w:eastAsia="Times New Roman" w:cs="Times New Roman"/>
          <w:color w:val="000000"/>
          <w:spacing w:val="-6"/>
          <w:szCs w:val="28"/>
        </w:rPr>
        <w:t>.</w:t>
      </w:r>
    </w:p>
    <w:p w14:paraId="666C3400" w14:textId="77777777" w:rsidR="007B3DD9" w:rsidRDefault="00000000">
      <w:pPr>
        <w:spacing w:after="120"/>
        <w:ind w:firstLine="720"/>
        <w:jc w:val="both"/>
        <w:rPr>
          <w:rFonts w:eastAsia="Calibri" w:cs="Times New Roman"/>
          <w:color w:val="000000"/>
          <w:szCs w:val="28"/>
        </w:rPr>
      </w:pPr>
      <w:r w:rsidRPr="00033C93">
        <w:rPr>
          <w:rFonts w:eastAsia="Times New Roman" w:cs="Times New Roman"/>
          <w:szCs w:val="28"/>
        </w:rPr>
        <w:t xml:space="preserve">- Dự thảo </w:t>
      </w:r>
      <w:r w:rsidRPr="00033C93">
        <w:rPr>
          <w:rFonts w:eastAsia="Times New Roman" w:cs="Times New Roman"/>
          <w:szCs w:val="28"/>
          <w:lang w:val="en-GB"/>
        </w:rPr>
        <w:t xml:space="preserve">Chuyên đề của </w:t>
      </w:r>
      <w:r w:rsidRPr="00033C93">
        <w:rPr>
          <w:rFonts w:eastAsia="Times New Roman" w:cs="Times New Roman"/>
          <w:szCs w:val="28"/>
        </w:rPr>
        <w:t xml:space="preserve">Ban Thường vụ Huyện ủy </w:t>
      </w:r>
      <w:r>
        <w:rPr>
          <w:rFonts w:eastAsia="Times New Roman" w:cs="Times New Roman"/>
          <w:color w:val="000000"/>
          <w:szCs w:val="28"/>
          <w:lang w:val="en-GB"/>
        </w:rPr>
        <w:t xml:space="preserve">về công tác quản lý, khai thác và phát triển kinh tế rừng; hoàn thành, xin ý kiến thành viên Ủy ban nhân dân huyện và gửi Ban Thường vụ Huyện ủy (qua Văn phòng Huyện ủy) </w:t>
      </w:r>
      <w:r>
        <w:rPr>
          <w:rFonts w:eastAsia="Times New Roman" w:cs="Times New Roman"/>
          <w:b/>
          <w:bCs/>
          <w:color w:val="000000"/>
          <w:szCs w:val="28"/>
          <w:lang w:val="en-GB"/>
        </w:rPr>
        <w:t>trước ngày 14/3/2025</w:t>
      </w:r>
      <w:r>
        <w:rPr>
          <w:rFonts w:eastAsia="Times New Roman" w:cs="Times New Roman"/>
          <w:color w:val="000000"/>
          <w:szCs w:val="28"/>
          <w:lang w:val="en-GB"/>
        </w:rPr>
        <w:t>.</w:t>
      </w:r>
      <w:r>
        <w:rPr>
          <w:rFonts w:eastAsia="Calibri" w:cs="Times New Roman"/>
          <w:color w:val="000000"/>
          <w:szCs w:val="28"/>
        </w:rPr>
        <w:t xml:space="preserve"> </w:t>
      </w:r>
    </w:p>
    <w:p w14:paraId="6013BF90" w14:textId="77777777" w:rsidR="007B3DD9" w:rsidRDefault="00000000">
      <w:pPr>
        <w:spacing w:after="120"/>
        <w:ind w:firstLine="72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Dự thảo </w:t>
      </w:r>
      <w:r>
        <w:rPr>
          <w:rFonts w:eastAsia="Times New Roman" w:cs="Times New Roman"/>
          <w:color w:val="000000"/>
          <w:szCs w:val="28"/>
          <w:lang w:val="nl-NL"/>
        </w:rPr>
        <w:t>Kế hoạch của Ban Thường vụ Huyện ủy về xây dựng mô hình liên kết sản xuất, trồng cây dược liệu năm 2025</w:t>
      </w:r>
      <w:r>
        <w:rPr>
          <w:rFonts w:eastAsia="Times New Roman" w:cs="Times New Roman"/>
          <w:color w:val="000000"/>
          <w:szCs w:val="28"/>
          <w:lang w:val="en-GB"/>
        </w:rPr>
        <w:t xml:space="preserve">; hoàn thành, xin ý kiến thành viên Ủy ban nhân dân huyện và gửi Ban Thường vụ Huyện ủy (qua Văn phòng Huyện ủy) </w:t>
      </w:r>
      <w:r>
        <w:rPr>
          <w:rFonts w:eastAsia="Times New Roman" w:cs="Times New Roman"/>
          <w:b/>
          <w:bCs/>
          <w:color w:val="000000"/>
          <w:szCs w:val="28"/>
          <w:lang w:val="en-GB"/>
        </w:rPr>
        <w:t>trước ngày 14/3/2025</w:t>
      </w:r>
      <w:r>
        <w:rPr>
          <w:rFonts w:eastAsia="Times New Roman" w:cs="Times New Roman"/>
          <w:color w:val="000000"/>
          <w:szCs w:val="28"/>
          <w:lang w:val="en-GB"/>
        </w:rPr>
        <w:t>.</w:t>
      </w:r>
      <w:r>
        <w:rPr>
          <w:rFonts w:eastAsia="Calibri" w:cs="Times New Roman"/>
          <w:color w:val="000000"/>
          <w:szCs w:val="28"/>
        </w:rPr>
        <w:t xml:space="preserve"> </w:t>
      </w:r>
    </w:p>
    <w:p w14:paraId="70A8CFCD" w14:textId="77777777" w:rsidR="007B3DD9" w:rsidRDefault="00000000">
      <w:pPr>
        <w:spacing w:after="120"/>
        <w:ind w:firstLine="720"/>
        <w:jc w:val="both"/>
        <w:rPr>
          <w:rFonts w:eastAsia="Times New Roman" w:cs="Times New Roman"/>
          <w:b/>
          <w:bCs/>
          <w:color w:val="000000"/>
          <w:szCs w:val="28"/>
          <w:lang w:val="nl-NL"/>
        </w:rPr>
      </w:pPr>
      <w:r>
        <w:rPr>
          <w:rFonts w:eastAsia="Times New Roman" w:cs="Times New Roman"/>
          <w:b/>
          <w:bCs/>
          <w:color w:val="000000"/>
          <w:szCs w:val="28"/>
          <w:lang w:val="nl-NL"/>
        </w:rPr>
        <w:t xml:space="preserve">2. Phòng Tài chính - Kế hoạch </w:t>
      </w:r>
    </w:p>
    <w:p w14:paraId="1738D92C" w14:textId="77777777" w:rsidR="007B3DD9" w:rsidRDefault="00000000">
      <w:pPr>
        <w:spacing w:after="120"/>
        <w:ind w:firstLine="72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Dự thảo Chỉ thị của Ban Thường vụ Huyện ủy về tăng cường hiệu quả, chất lượng quản lý, sử dụng và giải ngân vốn đầu tư công trên địa bàn; </w:t>
      </w:r>
      <w:r>
        <w:rPr>
          <w:rFonts w:eastAsia="Times New Roman" w:cs="Times New Roman"/>
          <w:color w:val="000000"/>
          <w:szCs w:val="28"/>
        </w:rPr>
        <w:t xml:space="preserve">hoàn thành, xin ý kiến thành viên Ủy ban nhân dân huyện và gửi Ban Thường vụ Huyện ủy (qua Văn phòng Huyện ủy) </w:t>
      </w:r>
      <w:r>
        <w:rPr>
          <w:rFonts w:eastAsia="Times New Roman" w:cs="Times New Roman"/>
          <w:b/>
          <w:bCs/>
          <w:color w:val="000000"/>
          <w:szCs w:val="28"/>
        </w:rPr>
        <w:t>trước ngày 20/02/2025</w:t>
      </w:r>
      <w:r>
        <w:rPr>
          <w:rFonts w:eastAsia="Calibri" w:cs="Times New Roman"/>
          <w:color w:val="000000"/>
          <w:szCs w:val="28"/>
        </w:rPr>
        <w:t>.</w:t>
      </w:r>
    </w:p>
    <w:p w14:paraId="7AF01D76" w14:textId="77777777" w:rsidR="007B3DD9" w:rsidRDefault="00000000">
      <w:pPr>
        <w:spacing w:after="120"/>
        <w:ind w:firstLine="72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- Dự thảo Chỉ thị của Ban Thường vụ Huyện ủy về tăng cường công tác thu ngân sách nhà nước năm 2025; </w:t>
      </w:r>
      <w:r>
        <w:rPr>
          <w:rFonts w:eastAsia="Times New Roman" w:cs="Times New Roman"/>
          <w:color w:val="000000"/>
          <w:szCs w:val="28"/>
        </w:rPr>
        <w:t xml:space="preserve">hoàn thành, xin ý kiến thành viên Ủy ban nhân dân huyện và gửi Ban Thường vụ Huyện ủy (qua Văn phòng Huyện ủy) </w:t>
      </w:r>
      <w:r>
        <w:rPr>
          <w:rFonts w:eastAsia="Times New Roman" w:cs="Times New Roman"/>
          <w:b/>
          <w:bCs/>
          <w:color w:val="000000"/>
          <w:szCs w:val="28"/>
        </w:rPr>
        <w:t>trước ngày 20/02/2025</w:t>
      </w:r>
      <w:r>
        <w:rPr>
          <w:rFonts w:eastAsia="Calibri" w:cs="Times New Roman"/>
          <w:color w:val="000000"/>
          <w:szCs w:val="28"/>
        </w:rPr>
        <w:t>.</w:t>
      </w:r>
    </w:p>
    <w:p w14:paraId="68A725B6" w14:textId="77777777" w:rsidR="007B3DD9" w:rsidRDefault="007B3DD9">
      <w:pPr>
        <w:spacing w:after="120"/>
        <w:ind w:firstLine="720"/>
        <w:jc w:val="both"/>
        <w:rPr>
          <w:b/>
          <w:bCs/>
        </w:rPr>
      </w:pPr>
    </w:p>
    <w:p w14:paraId="6F5E9C0B" w14:textId="77777777" w:rsidR="007B3DD9" w:rsidRDefault="00000000">
      <w:pPr>
        <w:spacing w:after="120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3. Phòng Tài nguyên và Môi trường</w:t>
      </w:r>
    </w:p>
    <w:p w14:paraId="1B95458A" w14:textId="77777777" w:rsidR="007B3DD9" w:rsidRDefault="00000000">
      <w:pPr>
        <w:spacing w:after="120"/>
        <w:ind w:firstLine="720"/>
        <w:jc w:val="both"/>
        <w:rPr>
          <w:rFonts w:eastAsia="Calibri" w:cs="Times New Roman"/>
          <w:color w:val="000000"/>
          <w:szCs w:val="28"/>
        </w:rPr>
      </w:pPr>
      <w:r w:rsidRPr="00033C93">
        <w:rPr>
          <w:rFonts w:eastAsia="Calibri" w:cs="Times New Roman"/>
          <w:szCs w:val="28"/>
        </w:rPr>
        <w:t xml:space="preserve">Dự </w:t>
      </w:r>
      <w:r>
        <w:rPr>
          <w:rFonts w:eastAsia="Calibri" w:cs="Times New Roman"/>
          <w:color w:val="000000"/>
          <w:szCs w:val="28"/>
        </w:rPr>
        <w:t xml:space="preserve">thảo Chỉ thị của Ban Thường vụ Huyện ủy về </w:t>
      </w:r>
      <w:r w:rsidRPr="00033C93">
        <w:rPr>
          <w:rFonts w:eastAsia="Calibri" w:cs="Times New Roman"/>
          <w:szCs w:val="28"/>
        </w:rPr>
        <w:t xml:space="preserve">tăng cường công </w:t>
      </w:r>
      <w:r>
        <w:rPr>
          <w:rFonts w:eastAsia="Calibri" w:cs="Times New Roman"/>
          <w:color w:val="000000"/>
          <w:szCs w:val="28"/>
        </w:rPr>
        <w:t xml:space="preserve">tác quản lý tài nguyên, khoáng sản trên địa bàn; </w:t>
      </w:r>
      <w:r>
        <w:rPr>
          <w:rFonts w:eastAsia="Times New Roman" w:cs="Times New Roman"/>
          <w:color w:val="000000"/>
          <w:szCs w:val="28"/>
        </w:rPr>
        <w:t xml:space="preserve">hoàn thành, xin ý kiến thành viên Ủy ban nhân dân huyện và gửi Ban Thường vụ Huyện ủy (qua Văn phòng Huyện ủy) </w:t>
      </w:r>
      <w:r>
        <w:rPr>
          <w:rFonts w:eastAsia="Times New Roman" w:cs="Times New Roman"/>
          <w:b/>
          <w:bCs/>
          <w:color w:val="000000"/>
          <w:szCs w:val="28"/>
        </w:rPr>
        <w:t>trước ngày 20/02/2025</w:t>
      </w:r>
      <w:r>
        <w:rPr>
          <w:rFonts w:eastAsia="Times New Roman" w:cs="Times New Roman"/>
          <w:color w:val="000000"/>
          <w:szCs w:val="28"/>
        </w:rPr>
        <w:t>.</w:t>
      </w:r>
    </w:p>
    <w:p w14:paraId="48997634" w14:textId="77777777" w:rsidR="007B3DD9" w:rsidRDefault="00000000">
      <w:pPr>
        <w:spacing w:after="120"/>
        <w:ind w:firstLine="720"/>
        <w:jc w:val="both"/>
        <w:rPr>
          <w:rFonts w:eastAsia="Calibri" w:cs="Times New Roman"/>
          <w:b/>
          <w:bCs/>
          <w:color w:val="000000"/>
          <w:spacing w:val="-4"/>
          <w:szCs w:val="28"/>
        </w:rPr>
      </w:pPr>
      <w:r>
        <w:rPr>
          <w:rFonts w:eastAsia="Calibri" w:cs="Times New Roman"/>
          <w:b/>
          <w:bCs/>
          <w:color w:val="000000"/>
          <w:spacing w:val="-4"/>
          <w:szCs w:val="28"/>
        </w:rPr>
        <w:t>4. Phòng Văn hóa và Thông tin</w:t>
      </w:r>
    </w:p>
    <w:p w14:paraId="42589623" w14:textId="77777777" w:rsidR="007B3DD9" w:rsidRDefault="00000000">
      <w:pPr>
        <w:spacing w:after="120"/>
        <w:ind w:firstLine="720"/>
        <w:jc w:val="both"/>
      </w:pPr>
      <w:r w:rsidRPr="00033C93">
        <w:rPr>
          <w:rFonts w:eastAsia="Calibri" w:cs="Times New Roman"/>
          <w:szCs w:val="28"/>
        </w:rPr>
        <w:t>Dự</w:t>
      </w:r>
      <w:r>
        <w:rPr>
          <w:rFonts w:eastAsia="Calibri" w:cs="Times New Roman"/>
          <w:color w:val="000000"/>
          <w:szCs w:val="28"/>
        </w:rPr>
        <w:t xml:space="preserve"> thảo</w:t>
      </w:r>
      <w:r>
        <w:rPr>
          <w:rFonts w:eastAsia="Calibri" w:cs="Times New Roman"/>
          <w:b/>
          <w:bCs/>
          <w:color w:val="000000"/>
          <w:szCs w:val="28"/>
        </w:rPr>
        <w:t xml:space="preserve"> </w:t>
      </w:r>
      <w:r>
        <w:t xml:space="preserve">Kế hoạch tổ chức Hội thảo </w:t>
      </w:r>
      <w:r>
        <w:rPr>
          <w:rFonts w:eastAsia="Times New Roman" w:cs="Times New Roman"/>
          <w:color w:val="000000"/>
          <w:szCs w:val="28"/>
        </w:rPr>
        <w:t xml:space="preserve">về phát triển Du lịch trải nghiệm, du lịch tâm linh trên địa bàn huyện (dự kiến tổ chức vào ngày 28/02/2025); hoàn thành, xin ý kiến thành viên Ủy ban nhân dân huyện, Ban Thường vụ Huyện ủy </w:t>
      </w:r>
      <w:r>
        <w:rPr>
          <w:rFonts w:eastAsia="Times New Roman" w:cs="Times New Roman"/>
          <w:b/>
          <w:bCs/>
          <w:color w:val="000000"/>
          <w:szCs w:val="28"/>
        </w:rPr>
        <w:t>trước ngày 20/02/2025</w:t>
      </w:r>
      <w:r>
        <w:rPr>
          <w:rFonts w:eastAsia="Times New Roman" w:cs="Times New Roman"/>
          <w:color w:val="000000"/>
          <w:szCs w:val="28"/>
        </w:rPr>
        <w:t>.</w:t>
      </w:r>
    </w:p>
    <w:p w14:paraId="5B84901C" w14:textId="77777777" w:rsidR="007B3DD9" w:rsidRDefault="00000000">
      <w:pPr>
        <w:spacing w:after="120"/>
        <w:jc w:val="both"/>
        <w:rPr>
          <w:spacing w:val="4"/>
        </w:rPr>
      </w:pPr>
      <w:r>
        <w:tab/>
      </w:r>
      <w:r>
        <w:rPr>
          <w:spacing w:val="4"/>
        </w:rPr>
        <w:t>Yêu cầu Trưởng các phòng có tên trên triển khai thực hiện nghiêm túc, kịp thời./.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3DD9" w14:paraId="11CFE9FE" w14:textId="77777777">
        <w:tc>
          <w:tcPr>
            <w:tcW w:w="4531" w:type="dxa"/>
          </w:tcPr>
          <w:p w14:paraId="07996262" w14:textId="77777777" w:rsidR="007B3DD9" w:rsidRDefault="0000000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Nơi nhận: </w:t>
            </w:r>
          </w:p>
          <w:p w14:paraId="226005C5" w14:textId="77777777" w:rsidR="007B3DD9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58CA2AEF" w14:textId="77777777" w:rsidR="007B3DD9" w:rsidRDefault="00000000">
            <w:pPr>
              <w:jc w:val="both"/>
              <w:rPr>
                <w:sz w:val="22"/>
              </w:rPr>
            </w:pPr>
            <w:r w:rsidRPr="00033C93">
              <w:rPr>
                <w:sz w:val="22"/>
              </w:rPr>
              <w:t xml:space="preserve">- TT Huyện ủy, TT HĐND huyện </w:t>
            </w:r>
            <w:r>
              <w:rPr>
                <w:sz w:val="22"/>
              </w:rPr>
              <w:t>(để b/c);</w:t>
            </w:r>
          </w:p>
          <w:p w14:paraId="5EDE00E4" w14:textId="77777777" w:rsidR="007B3DD9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>- Chủ tịch, các PCT UBND huyện;</w:t>
            </w:r>
          </w:p>
          <w:p w14:paraId="05D52484" w14:textId="77777777" w:rsidR="007B3DD9" w:rsidRDefault="00000000">
            <w:pPr>
              <w:jc w:val="both"/>
            </w:pPr>
            <w:r>
              <w:rPr>
                <w:sz w:val="22"/>
              </w:rPr>
              <w:t>- Lưu: VT.</w:t>
            </w:r>
          </w:p>
        </w:tc>
        <w:tc>
          <w:tcPr>
            <w:tcW w:w="4531" w:type="dxa"/>
          </w:tcPr>
          <w:p w14:paraId="5CE68ED4" w14:textId="77777777" w:rsidR="007B3DD9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140241AC" w14:textId="77777777" w:rsidR="007B3DD9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14:paraId="359E111E" w14:textId="77777777" w:rsidR="007B3DD9" w:rsidRDefault="007B3DD9">
            <w:pPr>
              <w:jc w:val="center"/>
              <w:rPr>
                <w:b/>
                <w:bCs/>
              </w:rPr>
            </w:pPr>
          </w:p>
          <w:p w14:paraId="0C037721" w14:textId="77777777" w:rsidR="007B3DD9" w:rsidRDefault="007B3DD9">
            <w:pPr>
              <w:jc w:val="center"/>
              <w:rPr>
                <w:b/>
                <w:bCs/>
              </w:rPr>
            </w:pPr>
          </w:p>
          <w:p w14:paraId="7BFDEE8C" w14:textId="77777777" w:rsidR="007B3DD9" w:rsidRDefault="007B3DD9">
            <w:pPr>
              <w:jc w:val="center"/>
              <w:rPr>
                <w:b/>
                <w:bCs/>
              </w:rPr>
            </w:pPr>
          </w:p>
          <w:p w14:paraId="57B56E97" w14:textId="77777777" w:rsidR="007B3DD9" w:rsidRDefault="007B3DD9">
            <w:pPr>
              <w:jc w:val="center"/>
              <w:rPr>
                <w:b/>
                <w:bCs/>
              </w:rPr>
            </w:pPr>
          </w:p>
          <w:p w14:paraId="666068E6" w14:textId="77777777" w:rsidR="007B3DD9" w:rsidRDefault="007B3DD9">
            <w:pPr>
              <w:jc w:val="center"/>
              <w:rPr>
                <w:b/>
                <w:bCs/>
              </w:rPr>
            </w:pPr>
          </w:p>
          <w:p w14:paraId="1BA53BCA" w14:textId="77777777" w:rsidR="007B3DD9" w:rsidRDefault="007B3DD9">
            <w:pPr>
              <w:jc w:val="center"/>
              <w:rPr>
                <w:b/>
                <w:bCs/>
              </w:rPr>
            </w:pPr>
          </w:p>
          <w:p w14:paraId="2CF36E01" w14:textId="77777777" w:rsidR="007B3DD9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Trần Quỳnh</w:t>
            </w:r>
          </w:p>
        </w:tc>
      </w:tr>
    </w:tbl>
    <w:p w14:paraId="70506FA4" w14:textId="77777777" w:rsidR="007B3DD9" w:rsidRDefault="007B3DD9">
      <w:pPr>
        <w:spacing w:after="120"/>
        <w:jc w:val="both"/>
      </w:pPr>
    </w:p>
    <w:sectPr w:rsidR="007B3DD9">
      <w:headerReference w:type="default" r:id="rId6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9F4B3" w14:textId="77777777" w:rsidR="00AC362D" w:rsidRDefault="00AC362D">
      <w:r>
        <w:separator/>
      </w:r>
    </w:p>
  </w:endnote>
  <w:endnote w:type="continuationSeparator" w:id="0">
    <w:p w14:paraId="7F721FFF" w14:textId="77777777" w:rsidR="00AC362D" w:rsidRDefault="00AC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951D" w14:textId="77777777" w:rsidR="00AC362D" w:rsidRDefault="00AC362D">
      <w:r>
        <w:separator/>
      </w:r>
    </w:p>
  </w:footnote>
  <w:footnote w:type="continuationSeparator" w:id="0">
    <w:p w14:paraId="4398C954" w14:textId="77777777" w:rsidR="00AC362D" w:rsidRDefault="00AC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1611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AD428C" w14:textId="77777777" w:rsidR="007B3DD9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DEFFED" w14:textId="77777777" w:rsidR="007B3DD9" w:rsidRDefault="007B3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D9"/>
    <w:rsid w:val="00033C93"/>
    <w:rsid w:val="005721A2"/>
    <w:rsid w:val="007B3DD9"/>
    <w:rsid w:val="00A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CD45"/>
  <w15:docId w15:val="{A28260EC-CBA9-402A-BA6C-0982624F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2025-01-24T02:03:00Z</cp:lastPrinted>
  <dcterms:created xsi:type="dcterms:W3CDTF">2025-02-10T01:18:00Z</dcterms:created>
  <dcterms:modified xsi:type="dcterms:W3CDTF">2025-02-11T02:56:00Z</dcterms:modified>
</cp:coreProperties>
</file>