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1"/>
      </w:tblGrid>
      <w:tr w:rsidR="00BD070F" w:rsidRPr="0043623A" w:rsidTr="00492D19">
        <w:tc>
          <w:tcPr>
            <w:tcW w:w="3227" w:type="dxa"/>
          </w:tcPr>
          <w:p w:rsidR="00BD070F" w:rsidRPr="0043623A" w:rsidRDefault="00BD070F" w:rsidP="00BD070F">
            <w:pPr>
              <w:jc w:val="center"/>
              <w:rPr>
                <w:b/>
                <w:sz w:val="26"/>
                <w:szCs w:val="26"/>
              </w:rPr>
            </w:pPr>
            <w:r w:rsidRPr="0043623A">
              <w:rPr>
                <w:b/>
                <w:sz w:val="26"/>
                <w:szCs w:val="26"/>
              </w:rPr>
              <w:t>ỦY BAN NHÂN DÂN</w:t>
            </w:r>
          </w:p>
          <w:p w:rsidR="00BD070F" w:rsidRPr="0043623A" w:rsidRDefault="00057CD5" w:rsidP="00057CD5">
            <w:pPr>
              <w:jc w:val="center"/>
              <w:rPr>
                <w:b/>
                <w:szCs w:val="28"/>
              </w:rPr>
            </w:pPr>
            <w:r>
              <w:rPr>
                <w:b/>
                <w:sz w:val="26"/>
                <w:szCs w:val="26"/>
              </w:rPr>
              <w:t xml:space="preserve">XÃ </w:t>
            </w:r>
            <w:r w:rsidR="0047170A">
              <w:rPr>
                <w:b/>
                <w:sz w:val="26"/>
                <w:szCs w:val="26"/>
              </w:rPr>
              <w:t>QUANG DIỆM</w:t>
            </w:r>
          </w:p>
        </w:tc>
        <w:tc>
          <w:tcPr>
            <w:tcW w:w="6231" w:type="dxa"/>
          </w:tcPr>
          <w:p w:rsidR="00BD070F" w:rsidRPr="0043623A" w:rsidRDefault="00BD070F" w:rsidP="00BD070F">
            <w:pPr>
              <w:jc w:val="center"/>
              <w:rPr>
                <w:b/>
                <w:sz w:val="26"/>
                <w:szCs w:val="26"/>
              </w:rPr>
            </w:pPr>
            <w:r w:rsidRPr="0043623A">
              <w:rPr>
                <w:b/>
                <w:sz w:val="26"/>
                <w:szCs w:val="26"/>
              </w:rPr>
              <w:t>CỘNG HÒA XÃ HỘI CHỦ NGHĨA VIỆT NAM</w:t>
            </w:r>
          </w:p>
          <w:p w:rsidR="00BD070F" w:rsidRPr="0043623A" w:rsidRDefault="003B4D6E" w:rsidP="00BD070F">
            <w:pPr>
              <w:jc w:val="center"/>
              <w:rPr>
                <w:b/>
                <w:szCs w:val="28"/>
              </w:rPr>
            </w:pPr>
            <w:r>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84.35pt;margin-top:15.7pt;width:132pt;height:0;z-index:251659264" o:connectortype="straight"/>
              </w:pict>
            </w:r>
            <w:r w:rsidR="00BD070F" w:rsidRPr="0043623A">
              <w:rPr>
                <w:b/>
                <w:szCs w:val="28"/>
              </w:rPr>
              <w:t>Độc lập – Tự do – Hạnh phúc</w:t>
            </w:r>
          </w:p>
        </w:tc>
      </w:tr>
    </w:tbl>
    <w:p w:rsidR="00492D19" w:rsidRPr="0043623A" w:rsidRDefault="003B4D6E" w:rsidP="00492D19">
      <w:pPr>
        <w:spacing w:after="0" w:line="240" w:lineRule="auto"/>
        <w:ind w:firstLine="720"/>
        <w:jc w:val="both"/>
        <w:rPr>
          <w:szCs w:val="28"/>
        </w:rPr>
      </w:pPr>
      <w:r>
        <w:rPr>
          <w:b/>
          <w:noProof/>
          <w:szCs w:val="28"/>
        </w:rPr>
        <w:pict>
          <v:shape id="_x0000_s1026" type="#_x0000_t32" style="position:absolute;left:0;text-align:left;margin-left:39.45pt;margin-top:.75pt;width:64.5pt;height:0;z-index:251658240;mso-position-horizontal-relative:text;mso-position-vertical-relative:text" o:connectortype="straight"/>
        </w:pict>
      </w:r>
    </w:p>
    <w:p w:rsidR="00BD070F" w:rsidRPr="0043623A" w:rsidRDefault="00BD070F" w:rsidP="007852FD">
      <w:pPr>
        <w:spacing w:after="0" w:line="240" w:lineRule="auto"/>
        <w:ind w:firstLine="720"/>
        <w:rPr>
          <w:szCs w:val="28"/>
        </w:rPr>
      </w:pPr>
      <w:r w:rsidRPr="0043623A">
        <w:rPr>
          <w:szCs w:val="28"/>
        </w:rPr>
        <w:t>Số:</w:t>
      </w:r>
      <w:r w:rsidR="00B26E7F">
        <w:rPr>
          <w:szCs w:val="28"/>
        </w:rPr>
        <w:t xml:space="preserve"> </w:t>
      </w:r>
      <w:r w:rsidR="00C13D92">
        <w:rPr>
          <w:szCs w:val="28"/>
        </w:rPr>
        <w:t xml:space="preserve">    </w:t>
      </w:r>
      <w:r w:rsidR="00EF0B9A" w:rsidRPr="0043623A">
        <w:rPr>
          <w:szCs w:val="28"/>
        </w:rPr>
        <w:t>/</w:t>
      </w:r>
      <w:r w:rsidRPr="0043623A">
        <w:rPr>
          <w:szCs w:val="28"/>
        </w:rPr>
        <w:t>TTr-UBND</w:t>
      </w:r>
      <w:r w:rsidR="007852FD" w:rsidRPr="0043623A">
        <w:rPr>
          <w:szCs w:val="28"/>
        </w:rPr>
        <w:t xml:space="preserve">                     </w:t>
      </w:r>
      <w:r w:rsidR="0047170A">
        <w:rPr>
          <w:i/>
          <w:szCs w:val="28"/>
        </w:rPr>
        <w:t>Quang Diệm</w:t>
      </w:r>
      <w:r w:rsidR="006C3436" w:rsidRPr="0043623A">
        <w:rPr>
          <w:i/>
          <w:szCs w:val="28"/>
        </w:rPr>
        <w:t>, n</w:t>
      </w:r>
      <w:r w:rsidRPr="0043623A">
        <w:rPr>
          <w:i/>
          <w:szCs w:val="28"/>
        </w:rPr>
        <w:t>gày</w:t>
      </w:r>
      <w:r w:rsidR="00417103" w:rsidRPr="0043623A">
        <w:rPr>
          <w:i/>
          <w:szCs w:val="28"/>
        </w:rPr>
        <w:t xml:space="preserve"> </w:t>
      </w:r>
      <w:r w:rsidR="00C13D92">
        <w:rPr>
          <w:i/>
          <w:szCs w:val="28"/>
        </w:rPr>
        <w:t xml:space="preserve">  </w:t>
      </w:r>
      <w:r w:rsidR="00417103" w:rsidRPr="0043623A">
        <w:rPr>
          <w:i/>
          <w:szCs w:val="28"/>
        </w:rPr>
        <w:t xml:space="preserve"> </w:t>
      </w:r>
      <w:r w:rsidRPr="0043623A">
        <w:rPr>
          <w:i/>
          <w:szCs w:val="28"/>
        </w:rPr>
        <w:t>tháng</w:t>
      </w:r>
      <w:r w:rsidR="00D965F0" w:rsidRPr="0043623A">
        <w:rPr>
          <w:i/>
          <w:szCs w:val="28"/>
        </w:rPr>
        <w:t xml:space="preserve"> </w:t>
      </w:r>
      <w:r w:rsidR="003B4D6E">
        <w:rPr>
          <w:i/>
          <w:szCs w:val="28"/>
        </w:rPr>
        <w:t>5</w:t>
      </w:r>
      <w:r w:rsidR="004C1A24">
        <w:rPr>
          <w:i/>
          <w:szCs w:val="28"/>
        </w:rPr>
        <w:t xml:space="preserve"> </w:t>
      </w:r>
      <w:r w:rsidRPr="0043623A">
        <w:rPr>
          <w:i/>
          <w:szCs w:val="28"/>
        </w:rPr>
        <w:t>năm 20</w:t>
      </w:r>
      <w:r w:rsidR="0047170A">
        <w:rPr>
          <w:i/>
          <w:szCs w:val="28"/>
        </w:rPr>
        <w:t>2</w:t>
      </w:r>
      <w:r w:rsidR="001B5DCC">
        <w:rPr>
          <w:i/>
          <w:szCs w:val="28"/>
        </w:rPr>
        <w:t>4</w:t>
      </w:r>
    </w:p>
    <w:p w:rsidR="007852FD" w:rsidRPr="0043623A" w:rsidRDefault="007852FD" w:rsidP="00BE5D71">
      <w:pPr>
        <w:spacing w:after="0" w:line="240" w:lineRule="auto"/>
        <w:ind w:left="2880" w:firstLine="720"/>
        <w:rPr>
          <w:b/>
          <w:szCs w:val="28"/>
        </w:rPr>
      </w:pPr>
    </w:p>
    <w:p w:rsidR="00BD070F" w:rsidRPr="0043623A" w:rsidRDefault="00BD070F" w:rsidP="00BE5D71">
      <w:pPr>
        <w:spacing w:after="0" w:line="240" w:lineRule="auto"/>
        <w:ind w:left="2880" w:firstLine="720"/>
        <w:rPr>
          <w:b/>
          <w:sz w:val="26"/>
          <w:szCs w:val="26"/>
        </w:rPr>
      </w:pPr>
      <w:r w:rsidRPr="0043623A">
        <w:rPr>
          <w:b/>
          <w:sz w:val="26"/>
          <w:szCs w:val="26"/>
        </w:rPr>
        <w:t>TỜ TRÌNH</w:t>
      </w:r>
    </w:p>
    <w:p w:rsidR="00BD070F" w:rsidRPr="0043623A" w:rsidRDefault="00BD070F" w:rsidP="004D3D1E">
      <w:pPr>
        <w:spacing w:after="0" w:line="240" w:lineRule="auto"/>
        <w:jc w:val="center"/>
        <w:rPr>
          <w:b/>
          <w:szCs w:val="28"/>
        </w:rPr>
      </w:pPr>
      <w:r w:rsidRPr="0043623A">
        <w:rPr>
          <w:b/>
          <w:szCs w:val="28"/>
        </w:rPr>
        <w:t>V</w:t>
      </w:r>
      <w:r w:rsidR="00EE7527" w:rsidRPr="0043623A">
        <w:rPr>
          <w:b/>
          <w:szCs w:val="28"/>
        </w:rPr>
        <w:t>ề việc</w:t>
      </w:r>
      <w:r w:rsidR="007555A7" w:rsidRPr="0043623A">
        <w:rPr>
          <w:b/>
          <w:szCs w:val="28"/>
        </w:rPr>
        <w:t xml:space="preserve"> cấp giấy chứng nhận</w:t>
      </w:r>
      <w:r w:rsidR="00EE7527" w:rsidRPr="0043623A">
        <w:rPr>
          <w:b/>
          <w:szCs w:val="28"/>
        </w:rPr>
        <w:t xml:space="preserve"> </w:t>
      </w:r>
      <w:r w:rsidR="00566C47" w:rsidRPr="0043623A">
        <w:rPr>
          <w:b/>
          <w:szCs w:val="28"/>
        </w:rPr>
        <w:t>quyền sử dụng</w:t>
      </w:r>
      <w:r w:rsidRPr="0043623A">
        <w:rPr>
          <w:b/>
          <w:szCs w:val="28"/>
        </w:rPr>
        <w:t xml:space="preserve"> đất, quyền sở hữu nhà ở </w:t>
      </w:r>
      <w:r w:rsidR="00566C47" w:rsidRPr="0043623A">
        <w:rPr>
          <w:b/>
          <w:szCs w:val="28"/>
        </w:rPr>
        <w:t xml:space="preserve">và tài sản khác gắn liền </w:t>
      </w:r>
      <w:r w:rsidRPr="0043623A">
        <w:rPr>
          <w:b/>
          <w:szCs w:val="28"/>
        </w:rPr>
        <w:t xml:space="preserve">với đất cho hộ gia đình, cá nhân </w:t>
      </w:r>
    </w:p>
    <w:p w:rsidR="00BD070F" w:rsidRPr="0043623A" w:rsidRDefault="003B4D6E" w:rsidP="00BD070F">
      <w:pPr>
        <w:spacing w:after="0" w:line="240" w:lineRule="auto"/>
        <w:rPr>
          <w:b/>
          <w:szCs w:val="28"/>
        </w:rPr>
      </w:pPr>
      <w:r>
        <w:rPr>
          <w:b/>
          <w:noProof/>
          <w:szCs w:val="28"/>
        </w:rPr>
        <w:pict>
          <v:shape id="_x0000_s1028" type="#_x0000_t32" style="position:absolute;margin-left:175.95pt;margin-top:2.15pt;width:118.5pt;height:0;z-index:251660288" o:connectortype="straight"/>
        </w:pict>
      </w:r>
    </w:p>
    <w:p w:rsidR="00BD070F" w:rsidRPr="00BE77EC" w:rsidRDefault="00BD070F" w:rsidP="006F1373">
      <w:pPr>
        <w:spacing w:after="0" w:line="240" w:lineRule="auto"/>
        <w:ind w:firstLine="720"/>
        <w:jc w:val="both"/>
        <w:rPr>
          <w:szCs w:val="28"/>
        </w:rPr>
      </w:pPr>
      <w:r w:rsidRPr="00BE77EC">
        <w:rPr>
          <w:szCs w:val="28"/>
        </w:rPr>
        <w:t xml:space="preserve">Căn cứ Luật tổ chức </w:t>
      </w:r>
      <w:r w:rsidR="009903F8" w:rsidRPr="00BE77EC">
        <w:rPr>
          <w:szCs w:val="28"/>
        </w:rPr>
        <w:t>chính quyền địa phương ngày 19/6/2015;</w:t>
      </w:r>
    </w:p>
    <w:p w:rsidR="00BD070F" w:rsidRPr="00BE77EC" w:rsidRDefault="00BD070F" w:rsidP="006F1373">
      <w:pPr>
        <w:spacing w:after="0" w:line="240" w:lineRule="auto"/>
        <w:jc w:val="both"/>
        <w:rPr>
          <w:szCs w:val="28"/>
        </w:rPr>
      </w:pPr>
      <w:r w:rsidRPr="00BE77EC">
        <w:rPr>
          <w:szCs w:val="28"/>
        </w:rPr>
        <w:tab/>
        <w:t xml:space="preserve">Căn cứ Luật đất </w:t>
      </w:r>
      <w:proofErr w:type="gramStart"/>
      <w:r w:rsidRPr="00BE77EC">
        <w:rPr>
          <w:szCs w:val="28"/>
        </w:rPr>
        <w:t>đai</w:t>
      </w:r>
      <w:proofErr w:type="gramEnd"/>
      <w:r w:rsidRPr="00BE77EC">
        <w:rPr>
          <w:szCs w:val="28"/>
        </w:rPr>
        <w:t xml:space="preserve"> 2013 ngày 29/11/2013;</w:t>
      </w:r>
    </w:p>
    <w:p w:rsidR="00BD070F" w:rsidRPr="00BE77EC" w:rsidRDefault="00BD070F" w:rsidP="006F1373">
      <w:pPr>
        <w:spacing w:after="0" w:line="240" w:lineRule="auto"/>
        <w:jc w:val="both"/>
        <w:rPr>
          <w:szCs w:val="28"/>
        </w:rPr>
      </w:pPr>
      <w:r w:rsidRPr="00BE77EC">
        <w:rPr>
          <w:szCs w:val="28"/>
        </w:rPr>
        <w:tab/>
        <w:t xml:space="preserve">Căn cứ Nghị định số 43/2014/NĐ-CP ngày 15/5/2014 của Chính phủ quy định chi tiết một số điều của Luật đất </w:t>
      </w:r>
      <w:proofErr w:type="gramStart"/>
      <w:r w:rsidRPr="00BE77EC">
        <w:rPr>
          <w:szCs w:val="28"/>
        </w:rPr>
        <w:t>đai</w:t>
      </w:r>
      <w:proofErr w:type="gramEnd"/>
      <w:r w:rsidRPr="00BE77EC">
        <w:rPr>
          <w:szCs w:val="28"/>
        </w:rPr>
        <w:t>;</w:t>
      </w:r>
    </w:p>
    <w:p w:rsidR="00A329BB" w:rsidRPr="00BE77EC" w:rsidRDefault="00A329BB" w:rsidP="006F1373">
      <w:pPr>
        <w:spacing w:after="0" w:line="240" w:lineRule="auto"/>
        <w:ind w:firstLine="720"/>
        <w:jc w:val="both"/>
        <w:rPr>
          <w:szCs w:val="28"/>
        </w:rPr>
      </w:pPr>
      <w:r w:rsidRPr="00BE77EC">
        <w:rPr>
          <w:szCs w:val="28"/>
        </w:rPr>
        <w:t>Căn cứ hướng dẫn 199-STNMT-ĐKTK ngày 17/2/2012 về việc hướng dẫn cấp giấy chứng nhận Q</w:t>
      </w:r>
      <w:r w:rsidR="00422000" w:rsidRPr="00BE77EC">
        <w:rPr>
          <w:szCs w:val="28"/>
        </w:rPr>
        <w:t>uyền sử dụng</w:t>
      </w:r>
      <w:r w:rsidRPr="00BE77EC">
        <w:rPr>
          <w:szCs w:val="28"/>
        </w:rPr>
        <w:t xml:space="preserve"> đấ</w:t>
      </w:r>
      <w:r w:rsidR="00422000" w:rsidRPr="00BE77EC">
        <w:rPr>
          <w:szCs w:val="28"/>
        </w:rPr>
        <w:t xml:space="preserve">t, Quyền sở hữu </w:t>
      </w:r>
      <w:r w:rsidRPr="00BE77EC">
        <w:rPr>
          <w:szCs w:val="28"/>
        </w:rPr>
        <w:t>nhà ở và tài sản khác gắn liền với đất cho hộ gia đình, cá nhân gắn với đo đạc lập bản đồ địa chính.</w:t>
      </w:r>
    </w:p>
    <w:p w:rsidR="00975AA1" w:rsidRPr="00927EDB" w:rsidRDefault="00463BE0" w:rsidP="006F1373">
      <w:pPr>
        <w:spacing w:after="0" w:line="240" w:lineRule="auto"/>
        <w:ind w:firstLine="720"/>
        <w:jc w:val="both"/>
        <w:rPr>
          <w:color w:val="000000"/>
          <w:szCs w:val="28"/>
          <w:lang w:val="nl-NL"/>
        </w:rPr>
      </w:pPr>
      <w:r w:rsidRPr="00BE77EC">
        <w:rPr>
          <w:szCs w:val="28"/>
        </w:rPr>
        <w:t xml:space="preserve">Căn cứ </w:t>
      </w:r>
      <w:r w:rsidR="00BE77EC">
        <w:rPr>
          <w:szCs w:val="28"/>
        </w:rPr>
        <w:t>T</w:t>
      </w:r>
      <w:r w:rsidR="00C06E08" w:rsidRPr="00BE77EC">
        <w:rPr>
          <w:szCs w:val="28"/>
        </w:rPr>
        <w:t xml:space="preserve">rích sao </w:t>
      </w:r>
      <w:r w:rsidRPr="00BE77EC">
        <w:rPr>
          <w:szCs w:val="28"/>
        </w:rPr>
        <w:t>biên bản họp</w:t>
      </w:r>
      <w:r w:rsidR="00530DB8" w:rsidRPr="00BE77EC">
        <w:rPr>
          <w:szCs w:val="28"/>
        </w:rPr>
        <w:t xml:space="preserve"> </w:t>
      </w:r>
      <w:r w:rsidR="00AE0D6D" w:rsidRPr="00BE77EC">
        <w:rPr>
          <w:szCs w:val="28"/>
        </w:rPr>
        <w:t xml:space="preserve">HĐTV </w:t>
      </w:r>
      <w:r w:rsidR="00530DB8" w:rsidRPr="00BE77EC">
        <w:rPr>
          <w:szCs w:val="28"/>
        </w:rPr>
        <w:t>ngày</w:t>
      </w:r>
      <w:r w:rsidR="006C3905">
        <w:rPr>
          <w:szCs w:val="28"/>
        </w:rPr>
        <w:t xml:space="preserve"> </w:t>
      </w:r>
      <w:r w:rsidR="001B5DCC">
        <w:rPr>
          <w:szCs w:val="28"/>
        </w:rPr>
        <w:t>16</w:t>
      </w:r>
      <w:r w:rsidR="00607D6A" w:rsidRPr="00BE77EC">
        <w:rPr>
          <w:szCs w:val="28"/>
        </w:rPr>
        <w:t xml:space="preserve"> </w:t>
      </w:r>
      <w:r w:rsidR="00530DB8" w:rsidRPr="00BE77EC">
        <w:rPr>
          <w:szCs w:val="28"/>
        </w:rPr>
        <w:t xml:space="preserve">tháng </w:t>
      </w:r>
      <w:r w:rsidR="00207B34">
        <w:rPr>
          <w:szCs w:val="28"/>
        </w:rPr>
        <w:t>02</w:t>
      </w:r>
      <w:r w:rsidR="00B26E7F" w:rsidRPr="00BE77EC">
        <w:rPr>
          <w:szCs w:val="28"/>
        </w:rPr>
        <w:t xml:space="preserve"> </w:t>
      </w:r>
      <w:r w:rsidR="00530DB8" w:rsidRPr="00BE77EC">
        <w:rPr>
          <w:szCs w:val="28"/>
        </w:rPr>
        <w:t>năm 20</w:t>
      </w:r>
      <w:r w:rsidR="0047170A">
        <w:rPr>
          <w:szCs w:val="28"/>
        </w:rPr>
        <w:t>2</w:t>
      </w:r>
      <w:r w:rsidR="001B5DCC">
        <w:rPr>
          <w:szCs w:val="28"/>
        </w:rPr>
        <w:t>4</w:t>
      </w:r>
      <w:r w:rsidR="00E17E73" w:rsidRPr="00BE77EC">
        <w:rPr>
          <w:szCs w:val="28"/>
        </w:rPr>
        <w:t xml:space="preserve"> </w:t>
      </w:r>
      <w:r w:rsidR="00530DB8" w:rsidRPr="00BE77EC">
        <w:rPr>
          <w:szCs w:val="28"/>
        </w:rPr>
        <w:t>xét</w:t>
      </w:r>
      <w:r w:rsidRPr="00BE77EC">
        <w:rPr>
          <w:szCs w:val="28"/>
        </w:rPr>
        <w:t xml:space="preserve"> duyệ</w:t>
      </w:r>
      <w:r w:rsidR="000154DB" w:rsidRPr="00BE77EC">
        <w:rPr>
          <w:szCs w:val="28"/>
        </w:rPr>
        <w:t>t</w:t>
      </w:r>
      <w:r w:rsidR="00604E1F" w:rsidRPr="00BE77EC">
        <w:rPr>
          <w:szCs w:val="28"/>
        </w:rPr>
        <w:t xml:space="preserve"> </w:t>
      </w:r>
      <w:r w:rsidRPr="00BE77EC">
        <w:rPr>
          <w:szCs w:val="28"/>
        </w:rPr>
        <w:t>hồ</w:t>
      </w:r>
      <w:r w:rsidR="00DD55EC" w:rsidRPr="00BE77EC">
        <w:rPr>
          <w:szCs w:val="28"/>
        </w:rPr>
        <w:t xml:space="preserve"> sơ</w:t>
      </w:r>
      <w:r w:rsidR="000D412E" w:rsidRPr="00BE77EC">
        <w:rPr>
          <w:szCs w:val="28"/>
        </w:rPr>
        <w:t xml:space="preserve"> </w:t>
      </w:r>
      <w:r w:rsidR="00692262">
        <w:rPr>
          <w:szCs w:val="28"/>
        </w:rPr>
        <w:t>đề nghị</w:t>
      </w:r>
      <w:r w:rsidR="00FB1733" w:rsidRPr="00BE77EC">
        <w:rPr>
          <w:szCs w:val="28"/>
        </w:rPr>
        <w:t xml:space="preserve"> </w:t>
      </w:r>
      <w:r w:rsidR="007555A7" w:rsidRPr="00BE77EC">
        <w:rPr>
          <w:szCs w:val="28"/>
        </w:rPr>
        <w:t>cấp đổi</w:t>
      </w:r>
      <w:r w:rsidR="001B5DCC">
        <w:rPr>
          <w:szCs w:val="28"/>
        </w:rPr>
        <w:t>, cấp</w:t>
      </w:r>
      <w:r w:rsidR="007555A7" w:rsidRPr="00BE77EC">
        <w:rPr>
          <w:szCs w:val="28"/>
        </w:rPr>
        <w:t xml:space="preserve"> giấy chứng nhận</w:t>
      </w:r>
      <w:r w:rsidR="00761A5E" w:rsidRPr="00BE77EC">
        <w:rPr>
          <w:szCs w:val="28"/>
        </w:rPr>
        <w:t xml:space="preserve"> </w:t>
      </w:r>
      <w:r w:rsidR="00D965F0" w:rsidRPr="00BE77EC">
        <w:rPr>
          <w:szCs w:val="28"/>
        </w:rPr>
        <w:t xml:space="preserve">quyền sử dụng đất </w:t>
      </w:r>
      <w:r w:rsidR="00082AA1" w:rsidRPr="00BE77EC">
        <w:rPr>
          <w:szCs w:val="28"/>
        </w:rPr>
        <w:t>của</w:t>
      </w:r>
      <w:r w:rsidR="00477E20" w:rsidRPr="00BE77EC">
        <w:rPr>
          <w:szCs w:val="28"/>
        </w:rPr>
        <w:t xml:space="preserve"> </w:t>
      </w:r>
      <w:r w:rsidR="008E5EFA">
        <w:rPr>
          <w:color w:val="000000"/>
          <w:lang w:val="nl-NL"/>
        </w:rPr>
        <w:t xml:space="preserve">gia đình </w:t>
      </w:r>
      <w:r w:rsidR="00301E56">
        <w:rPr>
          <w:color w:val="000000"/>
          <w:lang w:val="nl-NL"/>
        </w:rPr>
        <w:t xml:space="preserve">ông </w:t>
      </w:r>
      <w:r w:rsidR="001B5DCC">
        <w:rPr>
          <w:color w:val="000000"/>
          <w:lang w:val="nl-NL"/>
        </w:rPr>
        <w:t>Hồ Xuân Tương</w:t>
      </w:r>
      <w:r w:rsidR="007D17DE">
        <w:rPr>
          <w:color w:val="000000"/>
          <w:lang w:val="nl-NL"/>
        </w:rPr>
        <w:t>,</w:t>
      </w:r>
      <w:r w:rsidR="00456509" w:rsidRPr="00BE77EC">
        <w:rPr>
          <w:color w:val="000000"/>
          <w:lang w:val="nl-NL"/>
        </w:rPr>
        <w:t xml:space="preserve"> </w:t>
      </w:r>
      <w:r w:rsidR="0047170A">
        <w:rPr>
          <w:color w:val="000000"/>
          <w:szCs w:val="28"/>
          <w:lang w:val="nl-NL"/>
        </w:rPr>
        <w:t xml:space="preserve">thôn </w:t>
      </w:r>
      <w:r w:rsidR="00207B34">
        <w:rPr>
          <w:color w:val="000000"/>
          <w:szCs w:val="28"/>
          <w:lang w:val="nl-NL"/>
        </w:rPr>
        <w:t>Đông Phố</w:t>
      </w:r>
      <w:r w:rsidR="00A86811">
        <w:rPr>
          <w:color w:val="000000"/>
          <w:szCs w:val="28"/>
          <w:lang w:val="nl-NL"/>
        </w:rPr>
        <w:t>,</w:t>
      </w:r>
      <w:r w:rsidR="00D302E9" w:rsidRPr="00BE77EC">
        <w:rPr>
          <w:color w:val="000000"/>
          <w:szCs w:val="28"/>
          <w:lang w:val="nl-NL"/>
        </w:rPr>
        <w:t xml:space="preserve"> xã </w:t>
      </w:r>
      <w:r w:rsidR="0047170A">
        <w:rPr>
          <w:color w:val="000000"/>
          <w:szCs w:val="28"/>
          <w:lang w:val="nl-NL"/>
        </w:rPr>
        <w:t>Quang Diệm</w:t>
      </w:r>
      <w:r w:rsidR="001B5DCC">
        <w:rPr>
          <w:color w:val="000000"/>
          <w:szCs w:val="28"/>
          <w:lang w:val="nl-NL"/>
        </w:rPr>
        <w:t>.</w:t>
      </w:r>
    </w:p>
    <w:p w:rsidR="001B5DCC" w:rsidRDefault="001B5DCC" w:rsidP="006F1373">
      <w:pPr>
        <w:spacing w:after="0" w:line="240" w:lineRule="auto"/>
        <w:ind w:firstLine="720"/>
        <w:jc w:val="both"/>
        <w:rPr>
          <w:color w:val="000000"/>
          <w:lang w:val="nl-NL"/>
        </w:rPr>
      </w:pPr>
      <w:r>
        <w:rPr>
          <w:color w:val="000000"/>
          <w:lang w:val="nl-NL"/>
        </w:rPr>
        <w:t>Hộ gia đình ông Hồ Xuân Thế là cha đẻ của ông Hồ Xuân Tương được Nhà nước cấp cho một số thửa đất nông nghiệp là thửa đất số 473,253,108,466,249,262,458,513,109,472,382,490,103,371,470</w:t>
      </w:r>
      <w:r w:rsidRPr="000E3208">
        <w:rPr>
          <w:color w:val="000000"/>
          <w:lang w:val="nl-NL"/>
        </w:rPr>
        <w:t xml:space="preserve"> tờ bản đồ số </w:t>
      </w:r>
      <w:r>
        <w:rPr>
          <w:color w:val="000000"/>
          <w:lang w:val="nl-NL"/>
        </w:rPr>
        <w:t>01</w:t>
      </w:r>
      <w:r w:rsidRPr="000E3208">
        <w:rPr>
          <w:color w:val="000000"/>
          <w:lang w:val="nl-NL"/>
        </w:rPr>
        <w:t xml:space="preserve">, (BĐGT) với diện tích </w:t>
      </w:r>
      <w:r>
        <w:rPr>
          <w:color w:val="000000"/>
          <w:lang w:val="nl-NL"/>
        </w:rPr>
        <w:t>4.659</w:t>
      </w:r>
      <w:r w:rsidRPr="000E3208">
        <w:rPr>
          <w:color w:val="000000"/>
          <w:lang w:val="nl-NL"/>
        </w:rPr>
        <w:t xml:space="preserve"> m</w:t>
      </w:r>
      <w:r w:rsidRPr="008561DC">
        <w:rPr>
          <w:color w:val="000000"/>
          <w:vertAlign w:val="superscript"/>
          <w:lang w:val="nl-NL"/>
        </w:rPr>
        <w:t>2</w:t>
      </w:r>
      <w:r w:rsidRPr="000E3208">
        <w:rPr>
          <w:color w:val="000000"/>
          <w:lang w:val="nl-NL"/>
        </w:rPr>
        <w:t xml:space="preserve"> trong đó đất 2 lúa: </w:t>
      </w:r>
      <w:r>
        <w:rPr>
          <w:color w:val="000000"/>
          <w:lang w:val="nl-NL"/>
        </w:rPr>
        <w:t>2639</w:t>
      </w:r>
      <w:r w:rsidRPr="000E3208">
        <w:rPr>
          <w:color w:val="000000"/>
          <w:lang w:val="nl-NL"/>
        </w:rPr>
        <w:t xml:space="preserve"> m</w:t>
      </w:r>
      <w:r w:rsidRPr="00105961">
        <w:rPr>
          <w:color w:val="000000"/>
          <w:vertAlign w:val="superscript"/>
          <w:lang w:val="nl-NL"/>
        </w:rPr>
        <w:t>2</w:t>
      </w:r>
      <w:r w:rsidRPr="000E3208">
        <w:rPr>
          <w:color w:val="000000"/>
          <w:lang w:val="nl-NL"/>
        </w:rPr>
        <w:t xml:space="preserve">; đất màu: </w:t>
      </w:r>
      <w:r>
        <w:rPr>
          <w:color w:val="000000"/>
          <w:lang w:val="nl-NL"/>
        </w:rPr>
        <w:t>2020</w:t>
      </w:r>
      <w:r w:rsidRPr="000E3208">
        <w:rPr>
          <w:color w:val="000000"/>
          <w:lang w:val="nl-NL"/>
        </w:rPr>
        <w:t xml:space="preserve"> m</w:t>
      </w:r>
      <w:r w:rsidRPr="008561DC">
        <w:rPr>
          <w:color w:val="000000"/>
          <w:vertAlign w:val="superscript"/>
          <w:lang w:val="nl-NL"/>
        </w:rPr>
        <w:t>2</w:t>
      </w:r>
      <w:r w:rsidRPr="000E3208">
        <w:rPr>
          <w:color w:val="000000"/>
          <w:lang w:val="nl-NL"/>
        </w:rPr>
        <w:t xml:space="preserve">. Và đã được cấp GCN quyền sử dụng đất số cấp ngày 30/12/1996 của Ủy ban nhân dân huyện Hương Sơn đứng tên </w:t>
      </w:r>
      <w:r>
        <w:rPr>
          <w:color w:val="000000"/>
          <w:lang w:val="nl-NL"/>
        </w:rPr>
        <w:t>Hồ Xuân Thế</w:t>
      </w:r>
      <w:r w:rsidRPr="000E3208">
        <w:rPr>
          <w:color w:val="000000"/>
          <w:lang w:val="nl-NL"/>
        </w:rPr>
        <w:t xml:space="preserve">. Năm 2014 đo đạc bản đồ địa chính các thửa đất số </w:t>
      </w:r>
      <w:r>
        <w:rPr>
          <w:color w:val="000000"/>
          <w:lang w:val="nl-NL"/>
        </w:rPr>
        <w:t>473,253,458,472</w:t>
      </w:r>
      <w:r w:rsidRPr="000E3208">
        <w:rPr>
          <w:color w:val="000000"/>
          <w:lang w:val="nl-NL"/>
        </w:rPr>
        <w:t xml:space="preserve"> tờ bản đồ số 0</w:t>
      </w:r>
      <w:r>
        <w:rPr>
          <w:color w:val="000000"/>
          <w:lang w:val="nl-NL"/>
        </w:rPr>
        <w:t>1</w:t>
      </w:r>
      <w:r w:rsidRPr="000E3208">
        <w:rPr>
          <w:color w:val="000000"/>
          <w:lang w:val="nl-NL"/>
        </w:rPr>
        <w:t xml:space="preserve"> (Bản đồ giải thửa) đã được cấp đổi thành các thửa </w:t>
      </w:r>
      <w:r>
        <w:rPr>
          <w:color w:val="000000"/>
          <w:lang w:val="nl-NL"/>
        </w:rPr>
        <w:t>91,38,83,167</w:t>
      </w:r>
      <w:r w:rsidRPr="000E3208">
        <w:rPr>
          <w:color w:val="000000"/>
          <w:lang w:val="nl-NL"/>
        </w:rPr>
        <w:t xml:space="preserve"> tương ứng tờ bản đồ </w:t>
      </w:r>
      <w:r>
        <w:rPr>
          <w:color w:val="000000"/>
          <w:lang w:val="nl-NL"/>
        </w:rPr>
        <w:t>18,29,29,29</w:t>
      </w:r>
      <w:r w:rsidRPr="000E3208">
        <w:rPr>
          <w:color w:val="000000"/>
          <w:lang w:val="nl-NL"/>
        </w:rPr>
        <w:t xml:space="preserve"> giấy chứng nhận mang tên Hộ </w:t>
      </w:r>
      <w:r>
        <w:rPr>
          <w:color w:val="000000"/>
          <w:lang w:val="nl-NL"/>
        </w:rPr>
        <w:t>ông Hồ Xuân Thế và bà Lê Thị Hòe</w:t>
      </w:r>
      <w:r w:rsidRPr="000E3208">
        <w:rPr>
          <w:color w:val="000000"/>
          <w:lang w:val="nl-NL"/>
        </w:rPr>
        <w:t xml:space="preserve"> cấp ngày 15/10/2015 mã bìa C</w:t>
      </w:r>
      <w:r>
        <w:rPr>
          <w:color w:val="000000"/>
          <w:lang w:val="nl-NL"/>
        </w:rPr>
        <w:t>C</w:t>
      </w:r>
      <w:r w:rsidRPr="000E3208">
        <w:rPr>
          <w:color w:val="000000"/>
          <w:lang w:val="nl-NL"/>
        </w:rPr>
        <w:t xml:space="preserve"> </w:t>
      </w:r>
      <w:r>
        <w:rPr>
          <w:color w:val="000000"/>
          <w:lang w:val="nl-NL"/>
        </w:rPr>
        <w:t>421325</w:t>
      </w:r>
      <w:r w:rsidRPr="000E3208">
        <w:rPr>
          <w:color w:val="000000"/>
          <w:lang w:val="nl-NL"/>
        </w:rPr>
        <w:t xml:space="preserve"> (Có giấy chứng nhận photo kèm theo).</w:t>
      </w:r>
      <w:r>
        <w:rPr>
          <w:color w:val="000000"/>
          <w:lang w:val="nl-NL"/>
        </w:rPr>
        <w:t xml:space="preserve"> Thửa đất ở đã được cấp đổi giấy chứng nhận QSD đất số CC 421494 cấp ngày 15/10/2015.</w:t>
      </w:r>
    </w:p>
    <w:p w:rsidR="001B5DCC" w:rsidRPr="00CC0EF1" w:rsidRDefault="001B5DCC" w:rsidP="006F1373">
      <w:pPr>
        <w:spacing w:after="0" w:line="240" w:lineRule="auto"/>
        <w:ind w:firstLine="720"/>
        <w:jc w:val="both"/>
        <w:rPr>
          <w:color w:val="000000"/>
          <w:lang w:val="nl-NL"/>
        </w:rPr>
      </w:pPr>
      <w:r w:rsidRPr="008561DC">
        <w:rPr>
          <w:color w:val="000000"/>
          <w:lang w:val="nl-NL"/>
        </w:rPr>
        <w:t xml:space="preserve">Do quá trình kê khai cấp đổi các thửa đất số </w:t>
      </w:r>
      <w:r>
        <w:rPr>
          <w:color w:val="000000"/>
          <w:lang w:val="nl-NL"/>
        </w:rPr>
        <w:t>108,466,249,262,513,109, 382,490,103,371,470</w:t>
      </w:r>
      <w:r w:rsidRPr="008561DC">
        <w:rPr>
          <w:color w:val="000000"/>
          <w:lang w:val="nl-NL"/>
        </w:rPr>
        <w:t xml:space="preserve"> </w:t>
      </w:r>
      <w:r>
        <w:rPr>
          <w:color w:val="000000"/>
          <w:lang w:val="nl-NL"/>
        </w:rPr>
        <w:t>tờ bản đồ giải thửa 01 diện tích 3510 m</w:t>
      </w:r>
      <w:r w:rsidRPr="00460481">
        <w:rPr>
          <w:color w:val="000000"/>
          <w:vertAlign w:val="superscript"/>
          <w:lang w:val="nl-NL"/>
        </w:rPr>
        <w:t>2</w:t>
      </w:r>
      <w:r>
        <w:rPr>
          <w:color w:val="000000"/>
          <w:lang w:val="nl-NL"/>
        </w:rPr>
        <w:t xml:space="preserve"> Trong đó: Đất trồng lúa 1573</w:t>
      </w:r>
      <w:r w:rsidRPr="00460481">
        <w:rPr>
          <w:color w:val="000000"/>
          <w:lang w:val="nl-NL"/>
        </w:rPr>
        <w:t xml:space="preserve"> </w:t>
      </w:r>
      <w:r>
        <w:rPr>
          <w:color w:val="000000"/>
          <w:lang w:val="nl-NL"/>
        </w:rPr>
        <w:t>m</w:t>
      </w:r>
      <w:r w:rsidRPr="00460481">
        <w:rPr>
          <w:color w:val="000000"/>
          <w:vertAlign w:val="superscript"/>
          <w:lang w:val="nl-NL"/>
        </w:rPr>
        <w:t>2</w:t>
      </w:r>
      <w:r>
        <w:rPr>
          <w:color w:val="000000"/>
          <w:lang w:val="nl-NL"/>
        </w:rPr>
        <w:t>, đất trồng màu 1973</w:t>
      </w:r>
      <w:r w:rsidRPr="00F528A6">
        <w:rPr>
          <w:color w:val="000000"/>
          <w:lang w:val="nl-NL"/>
        </w:rPr>
        <w:t xml:space="preserve"> </w:t>
      </w:r>
      <w:r>
        <w:rPr>
          <w:color w:val="000000"/>
          <w:lang w:val="nl-NL"/>
        </w:rPr>
        <w:t>m</w:t>
      </w:r>
      <w:r w:rsidRPr="00460481">
        <w:rPr>
          <w:color w:val="000000"/>
          <w:vertAlign w:val="superscript"/>
          <w:lang w:val="nl-NL"/>
        </w:rPr>
        <w:t>2</w:t>
      </w:r>
      <w:r>
        <w:rPr>
          <w:color w:val="000000"/>
          <w:vertAlign w:val="superscript"/>
          <w:lang w:val="nl-NL"/>
        </w:rPr>
        <w:t xml:space="preserve"> </w:t>
      </w:r>
      <w:r>
        <w:rPr>
          <w:color w:val="000000"/>
          <w:lang w:val="nl-NL"/>
        </w:rPr>
        <w:t xml:space="preserve">nói trên tương ứng với thửa số </w:t>
      </w:r>
      <w:r w:rsidRPr="005E18A5">
        <w:rPr>
          <w:color w:val="000000"/>
          <w:lang w:val="nl-NL"/>
        </w:rPr>
        <w:t>153</w:t>
      </w:r>
      <w:r>
        <w:rPr>
          <w:color w:val="000000"/>
          <w:lang w:val="nl-NL"/>
        </w:rPr>
        <w:t>,</w:t>
      </w:r>
      <w:r w:rsidRPr="005E18A5">
        <w:rPr>
          <w:color w:val="000000"/>
          <w:lang w:val="nl-NL"/>
        </w:rPr>
        <w:t>203</w:t>
      </w:r>
      <w:r>
        <w:rPr>
          <w:color w:val="000000"/>
          <w:lang w:val="nl-NL"/>
        </w:rPr>
        <w:t>,284,</w:t>
      </w:r>
      <w:r w:rsidRPr="005E18A5">
        <w:rPr>
          <w:color w:val="000000"/>
          <w:lang w:val="nl-NL"/>
        </w:rPr>
        <w:t>120</w:t>
      </w:r>
      <w:r>
        <w:rPr>
          <w:color w:val="000000"/>
          <w:lang w:val="nl-NL"/>
        </w:rPr>
        <w:t>,</w:t>
      </w:r>
      <w:r w:rsidRPr="005E18A5">
        <w:rPr>
          <w:color w:val="000000"/>
          <w:lang w:val="nl-NL"/>
        </w:rPr>
        <w:t>33</w:t>
      </w:r>
      <w:r>
        <w:rPr>
          <w:color w:val="000000"/>
          <w:lang w:val="nl-NL"/>
        </w:rPr>
        <w:t>,</w:t>
      </w:r>
      <w:r w:rsidRPr="005E18A5">
        <w:rPr>
          <w:color w:val="000000"/>
          <w:lang w:val="nl-NL"/>
        </w:rPr>
        <w:t>111</w:t>
      </w:r>
      <w:r>
        <w:rPr>
          <w:color w:val="000000"/>
          <w:lang w:val="nl-NL"/>
        </w:rPr>
        <w:t>,</w:t>
      </w:r>
      <w:r w:rsidRPr="005E18A5">
        <w:rPr>
          <w:color w:val="000000"/>
          <w:lang w:val="nl-NL"/>
        </w:rPr>
        <w:t>88</w:t>
      </w:r>
      <w:r>
        <w:rPr>
          <w:color w:val="000000"/>
          <w:lang w:val="nl-NL"/>
        </w:rPr>
        <w:t>,</w:t>
      </w:r>
      <w:r w:rsidRPr="005E18A5">
        <w:rPr>
          <w:color w:val="000000"/>
          <w:lang w:val="nl-NL"/>
        </w:rPr>
        <w:t>74</w:t>
      </w:r>
      <w:r>
        <w:rPr>
          <w:color w:val="000000"/>
          <w:lang w:val="nl-NL"/>
        </w:rPr>
        <w:t>,</w:t>
      </w:r>
      <w:r w:rsidRPr="005E18A5">
        <w:rPr>
          <w:color w:val="000000"/>
          <w:lang w:val="nl-NL"/>
        </w:rPr>
        <w:t>199</w:t>
      </w:r>
      <w:r>
        <w:rPr>
          <w:color w:val="000000"/>
          <w:lang w:val="nl-NL"/>
        </w:rPr>
        <w:t>,</w:t>
      </w:r>
      <w:r w:rsidRPr="005E18A5">
        <w:rPr>
          <w:color w:val="000000"/>
          <w:lang w:val="nl-NL"/>
        </w:rPr>
        <w:t>127</w:t>
      </w:r>
      <w:r>
        <w:rPr>
          <w:color w:val="000000"/>
          <w:lang w:val="nl-NL"/>
        </w:rPr>
        <w:t>,</w:t>
      </w:r>
      <w:r w:rsidRPr="005E18A5">
        <w:rPr>
          <w:color w:val="000000"/>
          <w:lang w:val="nl-NL"/>
        </w:rPr>
        <w:t>71</w:t>
      </w:r>
      <w:r>
        <w:rPr>
          <w:color w:val="000000"/>
          <w:lang w:val="nl-NL"/>
        </w:rPr>
        <w:t>,</w:t>
      </w:r>
      <w:r w:rsidRPr="005E18A5">
        <w:rPr>
          <w:color w:val="000000"/>
          <w:lang w:val="nl-NL"/>
        </w:rPr>
        <w:t>80</w:t>
      </w:r>
      <w:r>
        <w:rPr>
          <w:color w:val="000000"/>
          <w:lang w:val="nl-NL"/>
        </w:rPr>
        <w:t xml:space="preserve"> </w:t>
      </w:r>
      <w:r w:rsidRPr="008561DC">
        <w:rPr>
          <w:color w:val="000000"/>
          <w:lang w:val="nl-NL"/>
        </w:rPr>
        <w:t>tờ</w:t>
      </w:r>
      <w:r>
        <w:rPr>
          <w:color w:val="000000"/>
          <w:lang w:val="nl-NL"/>
        </w:rPr>
        <w:t xml:space="preserve"> Bản đồ </w:t>
      </w:r>
      <w:r w:rsidRPr="00593E41">
        <w:rPr>
          <w:color w:val="000000"/>
          <w:lang w:val="nl-NL"/>
        </w:rPr>
        <w:t>18</w:t>
      </w:r>
      <w:r>
        <w:rPr>
          <w:color w:val="000000"/>
          <w:lang w:val="nl-NL"/>
        </w:rPr>
        <w:t>,</w:t>
      </w:r>
      <w:r w:rsidRPr="00593E41">
        <w:rPr>
          <w:color w:val="000000"/>
          <w:lang w:val="nl-NL"/>
        </w:rPr>
        <w:t>18</w:t>
      </w:r>
      <w:r>
        <w:rPr>
          <w:color w:val="000000"/>
          <w:lang w:val="nl-NL"/>
        </w:rPr>
        <w:t>,</w:t>
      </w:r>
      <w:r w:rsidRPr="00593E41">
        <w:rPr>
          <w:color w:val="000000"/>
          <w:lang w:val="nl-NL"/>
        </w:rPr>
        <w:t>18</w:t>
      </w:r>
      <w:r>
        <w:rPr>
          <w:color w:val="000000"/>
          <w:lang w:val="nl-NL"/>
        </w:rPr>
        <w:t>,</w:t>
      </w:r>
      <w:r w:rsidRPr="00593E41">
        <w:rPr>
          <w:color w:val="000000"/>
          <w:lang w:val="nl-NL"/>
        </w:rPr>
        <w:t>18</w:t>
      </w:r>
      <w:r>
        <w:rPr>
          <w:color w:val="000000"/>
          <w:lang w:val="nl-NL"/>
        </w:rPr>
        <w:t>,</w:t>
      </w:r>
      <w:r w:rsidRPr="00593E41">
        <w:rPr>
          <w:color w:val="000000"/>
          <w:lang w:val="nl-NL"/>
        </w:rPr>
        <w:t>18</w:t>
      </w:r>
      <w:r>
        <w:rPr>
          <w:color w:val="000000"/>
          <w:lang w:val="nl-NL"/>
        </w:rPr>
        <w:t>,</w:t>
      </w:r>
      <w:r w:rsidRPr="00593E41">
        <w:rPr>
          <w:color w:val="000000"/>
          <w:lang w:val="nl-NL"/>
        </w:rPr>
        <w:t>29</w:t>
      </w:r>
      <w:r>
        <w:rPr>
          <w:color w:val="000000"/>
          <w:lang w:val="nl-NL"/>
        </w:rPr>
        <w:t>,</w:t>
      </w:r>
      <w:r w:rsidRPr="00593E41">
        <w:rPr>
          <w:color w:val="000000"/>
          <w:lang w:val="nl-NL"/>
        </w:rPr>
        <w:t>29</w:t>
      </w:r>
      <w:r>
        <w:rPr>
          <w:color w:val="000000"/>
          <w:lang w:val="nl-NL"/>
        </w:rPr>
        <w:t>,</w:t>
      </w:r>
      <w:r w:rsidRPr="00593E41">
        <w:rPr>
          <w:color w:val="000000"/>
          <w:lang w:val="nl-NL"/>
        </w:rPr>
        <w:t>29</w:t>
      </w:r>
      <w:r>
        <w:rPr>
          <w:color w:val="000000"/>
          <w:lang w:val="nl-NL"/>
        </w:rPr>
        <w:t>,</w:t>
      </w:r>
      <w:r w:rsidRPr="00593E41">
        <w:rPr>
          <w:color w:val="000000"/>
          <w:lang w:val="nl-NL"/>
        </w:rPr>
        <w:t>29</w:t>
      </w:r>
      <w:r>
        <w:rPr>
          <w:color w:val="000000"/>
          <w:lang w:val="nl-NL"/>
        </w:rPr>
        <w:t>,</w:t>
      </w:r>
      <w:r w:rsidRPr="00593E41">
        <w:rPr>
          <w:color w:val="000000"/>
          <w:lang w:val="nl-NL"/>
        </w:rPr>
        <w:t>29</w:t>
      </w:r>
      <w:r>
        <w:rPr>
          <w:color w:val="000000"/>
          <w:lang w:val="nl-NL"/>
        </w:rPr>
        <w:t>,</w:t>
      </w:r>
      <w:r w:rsidRPr="00593E41">
        <w:rPr>
          <w:color w:val="000000"/>
          <w:lang w:val="nl-NL"/>
        </w:rPr>
        <w:t>18</w:t>
      </w:r>
      <w:r>
        <w:rPr>
          <w:color w:val="000000"/>
          <w:lang w:val="nl-NL"/>
        </w:rPr>
        <w:t>,</w:t>
      </w:r>
      <w:r w:rsidRPr="00593E41">
        <w:rPr>
          <w:color w:val="000000"/>
          <w:lang w:val="nl-NL"/>
        </w:rPr>
        <w:t>18</w:t>
      </w:r>
      <w:r w:rsidRPr="00593E41">
        <w:rPr>
          <w:color w:val="000000"/>
          <w:lang w:val="nl-NL"/>
        </w:rPr>
        <w:tab/>
      </w:r>
      <w:r w:rsidRPr="008561DC">
        <w:rPr>
          <w:color w:val="000000"/>
          <w:lang w:val="nl-NL"/>
        </w:rPr>
        <w:t xml:space="preserve"> diện tích </w:t>
      </w:r>
      <w:r>
        <w:rPr>
          <w:color w:val="000000"/>
          <w:lang w:val="nl-NL"/>
        </w:rPr>
        <w:t>5362</w:t>
      </w:r>
      <w:r w:rsidRPr="008561DC">
        <w:rPr>
          <w:color w:val="000000"/>
          <w:lang w:val="nl-NL"/>
        </w:rPr>
        <w:t xml:space="preserve"> m</w:t>
      </w:r>
      <w:r w:rsidRPr="00927EDB">
        <w:rPr>
          <w:color w:val="000000"/>
          <w:vertAlign w:val="superscript"/>
          <w:lang w:val="nl-NL"/>
        </w:rPr>
        <w:t>2</w:t>
      </w:r>
      <w:r>
        <w:rPr>
          <w:color w:val="000000"/>
          <w:vertAlign w:val="superscript"/>
          <w:lang w:val="nl-NL"/>
        </w:rPr>
        <w:t xml:space="preserve"> </w:t>
      </w:r>
      <w:r>
        <w:rPr>
          <w:color w:val="000000"/>
          <w:lang w:val="nl-NL"/>
        </w:rPr>
        <w:t xml:space="preserve">(theo kết quả đo đạc địa chính) </w:t>
      </w:r>
      <w:r w:rsidRPr="008561DC">
        <w:rPr>
          <w:color w:val="000000"/>
          <w:lang w:val="nl-NL"/>
        </w:rPr>
        <w:t>chưa được cấp đổi giấy CNQSD đất.</w:t>
      </w:r>
      <w:r>
        <w:rPr>
          <w:color w:val="000000"/>
          <w:lang w:val="nl-NL"/>
        </w:rPr>
        <w:t xml:space="preserve"> Nay ông Hồ Xuân Thế (đã mất), hiện tại vợ chồng ông Hồ Xuân Tương bà Lương Thị Hạnh đang trực tiếp sản xuất nông nghiệp các thửa đất trên, gia đình có nhu cầu xin cấp giấy GCN quyền sử dụng các thửa đất sản xuất nông nghiệp nói trên để tiện cho các giao dịch liên quan đến GCN.  </w:t>
      </w:r>
      <w:r w:rsidRPr="00B20450">
        <w:rPr>
          <w:bCs/>
          <w:color w:val="222222"/>
          <w:shd w:val="clear" w:color="auto" w:fill="FFFFFF"/>
          <w:lang w:val="nl-NL"/>
        </w:rPr>
        <w:t>Hộ gia đình</w:t>
      </w:r>
      <w:r>
        <w:rPr>
          <w:bCs/>
          <w:color w:val="222222"/>
          <w:shd w:val="clear" w:color="auto" w:fill="FFFFFF"/>
          <w:lang w:val="nl-NL"/>
        </w:rPr>
        <w:t xml:space="preserve"> hiện tại vẫn đang canh tác trên các thửa đất sản xuất nông nghiệp nói trên. </w:t>
      </w:r>
      <w:r w:rsidRPr="00B20450">
        <w:rPr>
          <w:bCs/>
          <w:color w:val="222222"/>
          <w:shd w:val="clear" w:color="auto" w:fill="FFFFFF"/>
          <w:lang w:val="nl-NL"/>
        </w:rPr>
        <w:t xml:space="preserve">Tuy nhiên, thời hạn sử dụng đất sản xuất nông nghiệp đã hết. </w:t>
      </w:r>
      <w:r>
        <w:rPr>
          <w:bCs/>
          <w:color w:val="222222"/>
          <w:shd w:val="clear" w:color="auto" w:fill="FFFFFF"/>
          <w:lang w:val="nl-NL"/>
        </w:rPr>
        <w:t>Vậy nên hộ</w:t>
      </w:r>
      <w:r w:rsidRPr="00B20450">
        <w:rPr>
          <w:bCs/>
          <w:color w:val="222222"/>
          <w:shd w:val="clear" w:color="auto" w:fill="FFFFFF"/>
          <w:lang w:val="nl-NL"/>
        </w:rPr>
        <w:t xml:space="preserve"> có nhu cầu gia hạn thời hạn sử dụng đất sản xuất nông nghiệp thêm 50 năm theo quy định</w:t>
      </w:r>
      <w:r w:rsidRPr="00B20450">
        <w:rPr>
          <w:color w:val="222222"/>
          <w:shd w:val="clear" w:color="auto" w:fill="FFFFFF"/>
          <w:lang w:val="nl-NL"/>
        </w:rPr>
        <w:t>.</w:t>
      </w:r>
      <w:r w:rsidRPr="00B20450">
        <w:rPr>
          <w:color w:val="000000"/>
          <w:lang w:val="nl-NL"/>
        </w:rPr>
        <w:t xml:space="preserve"> </w:t>
      </w:r>
      <w:r>
        <w:rPr>
          <w:color w:val="000000"/>
          <w:lang w:val="nl-NL"/>
        </w:rPr>
        <w:t>Vì vậy ủy ban nhân dân xã đã hướng dẫn và hoàn thiện hồ sơ cấp đổi, cấp giấy GCN QSD đất cho gia đình.</w:t>
      </w:r>
    </w:p>
    <w:p w:rsidR="001B3CAE" w:rsidRPr="00301E56" w:rsidRDefault="00463BE0" w:rsidP="006F1373">
      <w:pPr>
        <w:spacing w:after="0" w:line="240" w:lineRule="auto"/>
        <w:ind w:firstLine="720"/>
        <w:jc w:val="both"/>
        <w:rPr>
          <w:szCs w:val="28"/>
          <w:lang w:val="nl-NL"/>
        </w:rPr>
      </w:pPr>
      <w:r w:rsidRPr="00301E56">
        <w:rPr>
          <w:szCs w:val="28"/>
          <w:lang w:val="nl-NL"/>
        </w:rPr>
        <w:lastRenderedPageBreak/>
        <w:t xml:space="preserve">Sau khi xem xét </w:t>
      </w:r>
      <w:r w:rsidR="008F4C66" w:rsidRPr="00301E56">
        <w:rPr>
          <w:szCs w:val="28"/>
          <w:lang w:val="nl-NL"/>
        </w:rPr>
        <w:t>hồ sơ của thửa đất</w:t>
      </w:r>
      <w:r w:rsidRPr="00301E56">
        <w:rPr>
          <w:szCs w:val="28"/>
          <w:lang w:val="nl-NL"/>
        </w:rPr>
        <w:t>, hiện trạng sử dụng đất củ</w:t>
      </w:r>
      <w:r w:rsidR="000154DB" w:rsidRPr="00301E56">
        <w:rPr>
          <w:szCs w:val="28"/>
          <w:lang w:val="nl-NL"/>
        </w:rPr>
        <w:t>a</w:t>
      </w:r>
      <w:r w:rsidR="00004BC4" w:rsidRPr="00301E56">
        <w:rPr>
          <w:szCs w:val="28"/>
          <w:lang w:val="nl-NL"/>
        </w:rPr>
        <w:t xml:space="preserve"> </w:t>
      </w:r>
      <w:r w:rsidRPr="00301E56">
        <w:rPr>
          <w:szCs w:val="28"/>
          <w:lang w:val="nl-NL"/>
        </w:rPr>
        <w:t>hộ gia đình</w:t>
      </w:r>
      <w:r w:rsidR="00017723" w:rsidRPr="00301E56">
        <w:rPr>
          <w:szCs w:val="28"/>
          <w:lang w:val="nl-NL"/>
        </w:rPr>
        <w:t xml:space="preserve">. </w:t>
      </w:r>
      <w:r w:rsidR="005E258A" w:rsidRPr="0043623A">
        <w:rPr>
          <w:color w:val="000000"/>
          <w:szCs w:val="28"/>
          <w:lang w:val="nl-NL"/>
        </w:rPr>
        <w:t>Hội đồng tư vấn đấ</w:t>
      </w:r>
      <w:r w:rsidR="00301E56">
        <w:rPr>
          <w:color w:val="000000"/>
          <w:szCs w:val="28"/>
          <w:lang w:val="nl-NL"/>
        </w:rPr>
        <w:t xml:space="preserve">t đai xã </w:t>
      </w:r>
      <w:r w:rsidR="0047170A">
        <w:rPr>
          <w:color w:val="000000"/>
          <w:szCs w:val="28"/>
          <w:lang w:val="nl-NL"/>
        </w:rPr>
        <w:t>Quang Diệm</w:t>
      </w:r>
      <w:r w:rsidR="005E258A" w:rsidRPr="0043623A">
        <w:rPr>
          <w:color w:val="000000"/>
          <w:szCs w:val="28"/>
          <w:lang w:val="nl-NL"/>
        </w:rPr>
        <w:t xml:space="preserve"> xét </w:t>
      </w:r>
      <w:r w:rsidR="008E5EFA">
        <w:rPr>
          <w:color w:val="000000"/>
          <w:szCs w:val="28"/>
          <w:lang w:val="nl-NL"/>
        </w:rPr>
        <w:t xml:space="preserve">gia đình </w:t>
      </w:r>
      <w:r w:rsidR="001B5DCC">
        <w:rPr>
          <w:color w:val="000000"/>
          <w:lang w:val="nl-NL"/>
        </w:rPr>
        <w:t>ông</w:t>
      </w:r>
      <w:r w:rsidR="00301E56">
        <w:rPr>
          <w:color w:val="000000"/>
          <w:lang w:val="nl-NL"/>
        </w:rPr>
        <w:t xml:space="preserve"> </w:t>
      </w:r>
      <w:r w:rsidR="001B5DCC">
        <w:rPr>
          <w:color w:val="000000"/>
          <w:lang w:val="nl-NL"/>
        </w:rPr>
        <w:t>Hồ Xuân Tương</w:t>
      </w:r>
      <w:r w:rsidR="00DF7682">
        <w:rPr>
          <w:color w:val="000000"/>
          <w:lang w:val="nl-NL"/>
        </w:rPr>
        <w:t xml:space="preserve"> </w:t>
      </w:r>
      <w:r w:rsidR="001B5DCC">
        <w:rPr>
          <w:color w:val="000000"/>
          <w:lang w:val="nl-NL"/>
        </w:rPr>
        <w:t>vợ là Lương Thị Hạnh</w:t>
      </w:r>
      <w:r w:rsidR="00301E56">
        <w:rPr>
          <w:color w:val="000000"/>
          <w:lang w:val="nl-NL"/>
        </w:rPr>
        <w:t xml:space="preserve"> </w:t>
      </w:r>
      <w:r w:rsidR="000027F4" w:rsidRPr="00301E56">
        <w:rPr>
          <w:szCs w:val="28"/>
          <w:lang w:val="nl-NL"/>
        </w:rPr>
        <w:t xml:space="preserve">đang </w:t>
      </w:r>
      <w:r w:rsidR="00376552" w:rsidRPr="00301E56">
        <w:rPr>
          <w:szCs w:val="28"/>
          <w:lang w:val="nl-NL"/>
        </w:rPr>
        <w:t>sử dụng</w:t>
      </w:r>
      <w:r w:rsidR="000027F4" w:rsidRPr="00301E56">
        <w:rPr>
          <w:szCs w:val="28"/>
          <w:lang w:val="nl-NL"/>
        </w:rPr>
        <w:t xml:space="preserve"> đất</w:t>
      </w:r>
      <w:r w:rsidR="00376552" w:rsidRPr="00301E56">
        <w:rPr>
          <w:szCs w:val="28"/>
          <w:lang w:val="nl-NL"/>
        </w:rPr>
        <w:t xml:space="preserve"> ổn định, không tranh chấp, khiếu nại, phù hợp quy hoạch sử dụng đất, đủ điều kiện </w:t>
      </w:r>
      <w:r w:rsidR="007555A7" w:rsidRPr="00301E56">
        <w:rPr>
          <w:szCs w:val="28"/>
          <w:lang w:val="nl-NL"/>
        </w:rPr>
        <w:t xml:space="preserve">cấp đổi </w:t>
      </w:r>
      <w:r w:rsidR="00A84B60" w:rsidRPr="00301E56">
        <w:rPr>
          <w:szCs w:val="28"/>
          <w:lang w:val="nl-NL"/>
        </w:rPr>
        <w:t>GCN</w:t>
      </w:r>
      <w:r w:rsidR="001449C2" w:rsidRPr="00301E56">
        <w:rPr>
          <w:szCs w:val="28"/>
          <w:lang w:val="nl-NL"/>
        </w:rPr>
        <w:t xml:space="preserve"> </w:t>
      </w:r>
      <w:r w:rsidR="00B23C03" w:rsidRPr="00301E56">
        <w:rPr>
          <w:szCs w:val="28"/>
          <w:lang w:val="nl-NL"/>
        </w:rPr>
        <w:t>quyền sử dụng đất</w:t>
      </w:r>
      <w:r w:rsidR="00D90D08" w:rsidRPr="00301E56">
        <w:rPr>
          <w:szCs w:val="28"/>
          <w:lang w:val="nl-NL"/>
        </w:rPr>
        <w:t>.</w:t>
      </w:r>
      <w:r w:rsidR="003F5CE2" w:rsidRPr="00301E56">
        <w:rPr>
          <w:szCs w:val="28"/>
          <w:lang w:val="nl-NL"/>
        </w:rPr>
        <w:t xml:space="preserve"> </w:t>
      </w:r>
    </w:p>
    <w:p w:rsidR="001B3CAE" w:rsidRPr="00301E56" w:rsidRDefault="001B3CAE" w:rsidP="006F1373">
      <w:pPr>
        <w:spacing w:after="0" w:line="240" w:lineRule="auto"/>
        <w:ind w:firstLine="720"/>
        <w:jc w:val="both"/>
        <w:rPr>
          <w:szCs w:val="28"/>
          <w:lang w:val="nl-NL"/>
        </w:rPr>
      </w:pPr>
      <w:r w:rsidRPr="00301E56">
        <w:rPr>
          <w:szCs w:val="28"/>
          <w:lang w:val="nl-NL"/>
        </w:rPr>
        <w:t xml:space="preserve">Về nguồn gốc: Nhà nước giao </w:t>
      </w:r>
      <w:r w:rsidR="00301E56">
        <w:rPr>
          <w:szCs w:val="28"/>
          <w:lang w:val="nl-NL"/>
        </w:rPr>
        <w:t>không</w:t>
      </w:r>
      <w:r w:rsidRPr="00301E56">
        <w:rPr>
          <w:szCs w:val="28"/>
          <w:lang w:val="nl-NL"/>
        </w:rPr>
        <w:t xml:space="preserve"> thu tiền sử dụng đấ</w:t>
      </w:r>
      <w:r w:rsidR="00301E56">
        <w:rPr>
          <w:szCs w:val="28"/>
          <w:lang w:val="nl-NL"/>
        </w:rPr>
        <w:t>t</w:t>
      </w:r>
    </w:p>
    <w:p w:rsidR="0065233F" w:rsidRPr="006C0DF5" w:rsidRDefault="0065233F" w:rsidP="006F1373">
      <w:pPr>
        <w:spacing w:after="0" w:line="240" w:lineRule="auto"/>
        <w:ind w:firstLine="720"/>
        <w:jc w:val="both"/>
        <w:rPr>
          <w:i/>
          <w:color w:val="000000"/>
          <w:szCs w:val="28"/>
          <w:lang w:val="nl-NL"/>
        </w:rPr>
      </w:pPr>
      <w:r w:rsidRPr="0043623A">
        <w:rPr>
          <w:color w:val="000000"/>
          <w:szCs w:val="28"/>
          <w:lang w:val="nl-NL"/>
        </w:rPr>
        <w:t xml:space="preserve">Với tổng diện tích: </w:t>
      </w:r>
      <w:r w:rsidR="001B5DCC">
        <w:rPr>
          <w:color w:val="000000"/>
          <w:lang w:val="nl-NL"/>
        </w:rPr>
        <w:t>5362</w:t>
      </w:r>
      <w:r w:rsidR="00301E56">
        <w:rPr>
          <w:color w:val="000000"/>
          <w:lang w:val="nl-NL"/>
        </w:rPr>
        <w:t xml:space="preserve"> </w:t>
      </w:r>
      <w:r w:rsidR="00BE77EC" w:rsidRPr="00F258BB">
        <w:rPr>
          <w:color w:val="000000"/>
          <w:szCs w:val="27"/>
          <w:lang w:val="nl-NL"/>
        </w:rPr>
        <w:t>m</w:t>
      </w:r>
      <w:r w:rsidR="00BE77EC" w:rsidRPr="00F258BB">
        <w:rPr>
          <w:color w:val="000000"/>
          <w:szCs w:val="27"/>
          <w:vertAlign w:val="superscript"/>
          <w:lang w:val="nl-NL"/>
        </w:rPr>
        <w:t>2</w:t>
      </w:r>
      <w:r w:rsidR="00BE77EC">
        <w:rPr>
          <w:color w:val="000000"/>
          <w:szCs w:val="27"/>
          <w:lang w:val="nl-NL"/>
        </w:rPr>
        <w:t xml:space="preserve"> </w:t>
      </w:r>
      <w:r w:rsidR="00BE77EC" w:rsidRPr="006C0DF5">
        <w:rPr>
          <w:i/>
          <w:color w:val="000000"/>
          <w:szCs w:val="28"/>
          <w:lang w:val="nl-NL"/>
        </w:rPr>
        <w:t xml:space="preserve"> </w:t>
      </w:r>
      <w:r w:rsidRPr="006C0DF5">
        <w:rPr>
          <w:i/>
          <w:color w:val="000000"/>
          <w:szCs w:val="28"/>
          <w:lang w:val="nl-NL"/>
        </w:rPr>
        <w:t xml:space="preserve">(Bằng </w:t>
      </w:r>
      <w:r w:rsidR="00874E7C" w:rsidRPr="006C0DF5">
        <w:rPr>
          <w:i/>
          <w:color w:val="000000"/>
          <w:szCs w:val="28"/>
          <w:lang w:val="nl-NL"/>
        </w:rPr>
        <w:t>chữ</w:t>
      </w:r>
      <w:r w:rsidR="004B4B6E" w:rsidRPr="006C0DF5">
        <w:rPr>
          <w:i/>
          <w:color w:val="000000"/>
          <w:szCs w:val="28"/>
          <w:lang w:val="nl-NL"/>
        </w:rPr>
        <w:t xml:space="preserve">: </w:t>
      </w:r>
      <w:r w:rsidR="001B5DCC">
        <w:rPr>
          <w:i/>
          <w:color w:val="000000"/>
          <w:szCs w:val="28"/>
          <w:lang w:val="nl-NL"/>
        </w:rPr>
        <w:t>Năm ngàn ba trăm sáu hai</w:t>
      </w:r>
      <w:r w:rsidR="004B4B6E" w:rsidRPr="006C0DF5">
        <w:rPr>
          <w:i/>
          <w:color w:val="000000"/>
          <w:szCs w:val="28"/>
          <w:lang w:val="nl-NL"/>
        </w:rPr>
        <w:t xml:space="preserve"> </w:t>
      </w:r>
      <w:r w:rsidRPr="006C0DF5">
        <w:rPr>
          <w:i/>
          <w:color w:val="000000"/>
          <w:szCs w:val="28"/>
          <w:lang w:val="nl-NL"/>
        </w:rPr>
        <w:t>mét vuông)</w:t>
      </w:r>
      <w:r w:rsidR="00CA418C" w:rsidRPr="006C0DF5">
        <w:rPr>
          <w:i/>
          <w:color w:val="000000"/>
          <w:szCs w:val="28"/>
          <w:lang w:val="nl-NL"/>
        </w:rPr>
        <w:t>.</w:t>
      </w:r>
      <w:r w:rsidR="00865A91" w:rsidRPr="006C0DF5">
        <w:rPr>
          <w:i/>
          <w:color w:val="000000"/>
          <w:szCs w:val="28"/>
          <w:lang w:val="nl-NL"/>
        </w:rPr>
        <w:t xml:space="preserve"> </w:t>
      </w:r>
    </w:p>
    <w:p w:rsidR="001C6224" w:rsidRPr="006F1373" w:rsidRDefault="002F7727" w:rsidP="006F1373">
      <w:pPr>
        <w:spacing w:after="0" w:line="240" w:lineRule="auto"/>
        <w:ind w:firstLine="720"/>
        <w:jc w:val="both"/>
        <w:rPr>
          <w:color w:val="000000"/>
          <w:szCs w:val="28"/>
          <w:lang w:val="nl-NL"/>
        </w:rPr>
      </w:pPr>
      <w:r w:rsidRPr="006C0DF5">
        <w:rPr>
          <w:color w:val="000000"/>
          <w:szCs w:val="28"/>
          <w:lang w:val="nl-NL"/>
        </w:rPr>
        <w:t>Mục đích sử</w:t>
      </w:r>
      <w:r w:rsidR="00982125" w:rsidRPr="006C0DF5">
        <w:rPr>
          <w:color w:val="000000"/>
          <w:szCs w:val="28"/>
          <w:lang w:val="nl-NL"/>
        </w:rPr>
        <w:t xml:space="preserve"> dụng: </w:t>
      </w:r>
      <w:r w:rsidR="007357AB" w:rsidRPr="006C0DF5">
        <w:rPr>
          <w:color w:val="000000"/>
          <w:szCs w:val="28"/>
          <w:lang w:val="nl-NL"/>
        </w:rPr>
        <w:t xml:space="preserve">Đất </w:t>
      </w:r>
      <w:r w:rsidR="006F1373" w:rsidRPr="00927EDB">
        <w:rPr>
          <w:color w:val="000000"/>
          <w:lang w:val="nl-NL"/>
        </w:rPr>
        <w:t>bằng trồng cây hằng năm khác</w:t>
      </w:r>
      <w:r w:rsidR="006F1373">
        <w:rPr>
          <w:color w:val="000000"/>
          <w:lang w:val="nl-NL"/>
        </w:rPr>
        <w:t>: 4509 m</w:t>
      </w:r>
      <w:r w:rsidR="006F1373" w:rsidRPr="00000965">
        <w:rPr>
          <w:color w:val="000000"/>
          <w:vertAlign w:val="superscript"/>
          <w:lang w:val="nl-NL"/>
        </w:rPr>
        <w:t>2</w:t>
      </w:r>
      <w:r w:rsidR="006F1373">
        <w:rPr>
          <w:color w:val="000000"/>
          <w:lang w:val="nl-NL"/>
        </w:rPr>
        <w:t>; Đất trồng lúa nước: 853 m</w:t>
      </w:r>
      <w:r w:rsidR="006F1373" w:rsidRPr="00000965">
        <w:rPr>
          <w:color w:val="000000"/>
          <w:vertAlign w:val="superscript"/>
          <w:lang w:val="nl-NL"/>
        </w:rPr>
        <w:t>2</w:t>
      </w:r>
      <w:r w:rsidR="006F1373">
        <w:rPr>
          <w:color w:val="000000"/>
          <w:lang w:val="nl-NL"/>
        </w:rPr>
        <w:t>.</w:t>
      </w:r>
    </w:p>
    <w:p w:rsidR="0025174E" w:rsidRPr="0043623A" w:rsidRDefault="0025174E" w:rsidP="006F1373">
      <w:pPr>
        <w:spacing w:after="0" w:line="240" w:lineRule="auto"/>
        <w:ind w:firstLine="720"/>
        <w:jc w:val="both"/>
        <w:rPr>
          <w:color w:val="000000"/>
          <w:szCs w:val="28"/>
          <w:lang w:val="nl-NL"/>
        </w:rPr>
      </w:pPr>
      <w:r w:rsidRPr="00301E56">
        <w:rPr>
          <w:szCs w:val="28"/>
          <w:lang w:val="nl-NL"/>
        </w:rPr>
        <w:t xml:space="preserve">Vậy ủy ban nhân dân xã </w:t>
      </w:r>
      <w:r w:rsidR="0047170A">
        <w:rPr>
          <w:szCs w:val="28"/>
          <w:lang w:val="nl-NL"/>
        </w:rPr>
        <w:t>Quang Diệm</w:t>
      </w:r>
      <w:r w:rsidRPr="00301E56">
        <w:rPr>
          <w:szCs w:val="28"/>
          <w:lang w:val="nl-NL"/>
        </w:rPr>
        <w:t xml:space="preserve"> kính </w:t>
      </w:r>
      <w:r w:rsidR="001E66FB" w:rsidRPr="00301E56">
        <w:rPr>
          <w:szCs w:val="28"/>
          <w:lang w:val="nl-NL"/>
        </w:rPr>
        <w:t>đề nghị</w:t>
      </w:r>
      <w:r w:rsidRPr="00301E56">
        <w:rPr>
          <w:szCs w:val="28"/>
          <w:lang w:val="nl-NL"/>
        </w:rPr>
        <w:t xml:space="preserve"> </w:t>
      </w:r>
      <w:r w:rsidR="00926098" w:rsidRPr="00301E56">
        <w:rPr>
          <w:szCs w:val="28"/>
          <w:lang w:val="nl-NL"/>
        </w:rPr>
        <w:t>Văn phòng đăng k</w:t>
      </w:r>
      <w:r w:rsidR="00301E56">
        <w:rPr>
          <w:szCs w:val="28"/>
          <w:lang w:val="nl-NL"/>
        </w:rPr>
        <w:t>ý</w:t>
      </w:r>
      <w:r w:rsidR="00926098" w:rsidRPr="00301E56">
        <w:rPr>
          <w:szCs w:val="28"/>
          <w:lang w:val="nl-NL"/>
        </w:rPr>
        <w:t xml:space="preserve"> </w:t>
      </w:r>
      <w:r w:rsidR="00301E56">
        <w:rPr>
          <w:szCs w:val="28"/>
          <w:lang w:val="nl-NL"/>
        </w:rPr>
        <w:t xml:space="preserve">đất đai huyện Hương Sơn </w:t>
      </w:r>
      <w:r w:rsidR="001E66FB" w:rsidRPr="00301E56">
        <w:rPr>
          <w:szCs w:val="28"/>
          <w:lang w:val="nl-NL"/>
        </w:rPr>
        <w:t>thẩm định hồ</w:t>
      </w:r>
      <w:r w:rsidR="00FF1BB1" w:rsidRPr="00301E56">
        <w:rPr>
          <w:szCs w:val="28"/>
          <w:lang w:val="nl-NL"/>
        </w:rPr>
        <w:t xml:space="preserve"> sơ</w:t>
      </w:r>
      <w:r w:rsidR="001E66FB" w:rsidRPr="00301E56">
        <w:rPr>
          <w:szCs w:val="28"/>
          <w:lang w:val="nl-NL"/>
        </w:rPr>
        <w:t xml:space="preserve"> </w:t>
      </w:r>
      <w:r w:rsidR="00FF1BB1" w:rsidRPr="00301E56">
        <w:rPr>
          <w:szCs w:val="28"/>
          <w:lang w:val="nl-NL"/>
        </w:rPr>
        <w:t xml:space="preserve">trình </w:t>
      </w:r>
      <w:r w:rsidR="00301E56">
        <w:rPr>
          <w:szCs w:val="28"/>
          <w:lang w:val="nl-NL"/>
        </w:rPr>
        <w:t>Sở Tài nguyên và M</w:t>
      </w:r>
      <w:bookmarkStart w:id="0" w:name="_GoBack"/>
      <w:bookmarkEnd w:id="0"/>
      <w:r w:rsidR="00301E56">
        <w:rPr>
          <w:szCs w:val="28"/>
          <w:lang w:val="nl-NL"/>
        </w:rPr>
        <w:t>ôi trường Hà Tĩnh</w:t>
      </w:r>
      <w:r w:rsidRPr="00301E56">
        <w:rPr>
          <w:szCs w:val="28"/>
          <w:lang w:val="nl-NL"/>
        </w:rPr>
        <w:t xml:space="preserve"> </w:t>
      </w:r>
      <w:r w:rsidR="001E66FB" w:rsidRPr="00301E56">
        <w:rPr>
          <w:szCs w:val="28"/>
          <w:lang w:val="nl-NL"/>
        </w:rPr>
        <w:t>k</w:t>
      </w:r>
      <w:r w:rsidR="00926098" w:rsidRPr="00301E56">
        <w:rPr>
          <w:szCs w:val="28"/>
          <w:lang w:val="nl-NL"/>
        </w:rPr>
        <w:t>ý duyệt</w:t>
      </w:r>
      <w:r w:rsidR="001E66FB" w:rsidRPr="00301E56">
        <w:rPr>
          <w:szCs w:val="28"/>
          <w:lang w:val="nl-NL"/>
        </w:rPr>
        <w:t xml:space="preserve"> </w:t>
      </w:r>
      <w:r w:rsidRPr="00301E56">
        <w:rPr>
          <w:szCs w:val="28"/>
          <w:lang w:val="nl-NL"/>
        </w:rPr>
        <w:t xml:space="preserve">cấp </w:t>
      </w:r>
      <w:r w:rsidR="00EE7527" w:rsidRPr="00301E56">
        <w:rPr>
          <w:szCs w:val="28"/>
          <w:lang w:val="nl-NL"/>
        </w:rPr>
        <w:t>giấy chứng nhận</w:t>
      </w:r>
      <w:r w:rsidRPr="00301E56">
        <w:rPr>
          <w:szCs w:val="28"/>
          <w:lang w:val="nl-NL"/>
        </w:rPr>
        <w:t xml:space="preserve"> </w:t>
      </w:r>
      <w:r w:rsidR="00146344" w:rsidRPr="00301E56">
        <w:rPr>
          <w:szCs w:val="28"/>
          <w:lang w:val="nl-NL"/>
        </w:rPr>
        <w:t>quyền sử dụng</w:t>
      </w:r>
      <w:r w:rsidRPr="00301E56">
        <w:rPr>
          <w:szCs w:val="28"/>
          <w:lang w:val="nl-NL"/>
        </w:rPr>
        <w:t xml:space="preserve"> đấ</w:t>
      </w:r>
      <w:r w:rsidR="009E0BCD" w:rsidRPr="00301E56">
        <w:rPr>
          <w:szCs w:val="28"/>
          <w:lang w:val="nl-NL"/>
        </w:rPr>
        <w:t>t cho</w:t>
      </w:r>
      <w:r w:rsidR="00590228" w:rsidRPr="00301E56">
        <w:rPr>
          <w:szCs w:val="28"/>
          <w:lang w:val="nl-NL"/>
        </w:rPr>
        <w:t xml:space="preserve"> gia đình</w:t>
      </w:r>
      <w:r w:rsidR="00AD4EE5" w:rsidRPr="00301E56">
        <w:rPr>
          <w:szCs w:val="28"/>
          <w:lang w:val="nl-NL"/>
        </w:rPr>
        <w:t xml:space="preserve"> nói</w:t>
      </w:r>
      <w:r w:rsidR="00556EB1" w:rsidRPr="00301E56">
        <w:rPr>
          <w:szCs w:val="28"/>
          <w:lang w:val="nl-NL"/>
        </w:rPr>
        <w:t xml:space="preserve"> trên</w:t>
      </w:r>
      <w:r w:rsidR="00590228" w:rsidRPr="00301E56">
        <w:rPr>
          <w:szCs w:val="28"/>
          <w:lang w:val="nl-NL"/>
        </w:rPr>
        <w:t xml:space="preserve"> </w:t>
      </w:r>
      <w:r w:rsidR="009D7C5E" w:rsidRPr="00301E56">
        <w:rPr>
          <w:szCs w:val="28"/>
          <w:lang w:val="nl-NL"/>
        </w:rPr>
        <w:t>theo quy định</w:t>
      </w:r>
      <w:r w:rsidRPr="00301E56">
        <w:rPr>
          <w:szCs w:val="28"/>
          <w:lang w:val="nl-N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29"/>
      </w:tblGrid>
      <w:tr w:rsidR="00A617FD" w:rsidRPr="0043623A" w:rsidTr="00712CD1">
        <w:trPr>
          <w:trHeight w:val="2556"/>
        </w:trPr>
        <w:tc>
          <w:tcPr>
            <w:tcW w:w="4621" w:type="dxa"/>
          </w:tcPr>
          <w:p w:rsidR="00155119" w:rsidRDefault="00A617FD" w:rsidP="00155119">
            <w:pPr>
              <w:jc w:val="both"/>
              <w:rPr>
                <w:b/>
                <w:i/>
                <w:sz w:val="24"/>
                <w:szCs w:val="24"/>
              </w:rPr>
            </w:pPr>
            <w:r w:rsidRPr="0043623A">
              <w:rPr>
                <w:b/>
                <w:i/>
                <w:sz w:val="24"/>
                <w:szCs w:val="24"/>
              </w:rPr>
              <w:t>Nơi nhận:</w:t>
            </w:r>
          </w:p>
          <w:p w:rsidR="00155119" w:rsidRPr="00155119" w:rsidRDefault="00155119" w:rsidP="00155119">
            <w:pPr>
              <w:jc w:val="both"/>
              <w:rPr>
                <w:sz w:val="22"/>
              </w:rPr>
            </w:pPr>
            <w:r w:rsidRPr="00155119">
              <w:rPr>
                <w:sz w:val="22"/>
              </w:rPr>
              <w:t>- VPĐK ĐĐ;</w:t>
            </w:r>
          </w:p>
          <w:p w:rsidR="00155119" w:rsidRPr="00155119" w:rsidRDefault="00155119" w:rsidP="00155119">
            <w:pPr>
              <w:jc w:val="both"/>
              <w:rPr>
                <w:sz w:val="22"/>
              </w:rPr>
            </w:pPr>
            <w:r w:rsidRPr="00155119">
              <w:rPr>
                <w:sz w:val="22"/>
              </w:rPr>
              <w:t>- Phòng TNMT:</w:t>
            </w:r>
          </w:p>
          <w:p w:rsidR="00A617FD" w:rsidRPr="00155119" w:rsidRDefault="00155119" w:rsidP="00155119">
            <w:pPr>
              <w:jc w:val="both"/>
              <w:rPr>
                <w:b/>
                <w:i/>
                <w:sz w:val="24"/>
                <w:szCs w:val="24"/>
              </w:rPr>
            </w:pPr>
            <w:r w:rsidRPr="00155119">
              <w:rPr>
                <w:sz w:val="22"/>
              </w:rPr>
              <w:t xml:space="preserve">- </w:t>
            </w:r>
            <w:r w:rsidR="00A617FD" w:rsidRPr="0043623A">
              <w:rPr>
                <w:sz w:val="22"/>
              </w:rPr>
              <w:t>Lưu VPUB</w:t>
            </w:r>
            <w:r w:rsidR="00A617FD" w:rsidRPr="00155119">
              <w:rPr>
                <w:sz w:val="22"/>
              </w:rPr>
              <w:t>.</w:t>
            </w:r>
          </w:p>
        </w:tc>
        <w:tc>
          <w:tcPr>
            <w:tcW w:w="4729" w:type="dxa"/>
          </w:tcPr>
          <w:p w:rsidR="00A617FD" w:rsidRPr="0043623A" w:rsidRDefault="00A617FD" w:rsidP="00A617FD">
            <w:pPr>
              <w:jc w:val="center"/>
              <w:rPr>
                <w:b/>
                <w:sz w:val="26"/>
                <w:szCs w:val="26"/>
              </w:rPr>
            </w:pPr>
            <w:r w:rsidRPr="0043623A">
              <w:rPr>
                <w:b/>
                <w:sz w:val="26"/>
                <w:szCs w:val="26"/>
              </w:rPr>
              <w:t>TM. ỦY BAN NHÂN DÂN</w:t>
            </w:r>
          </w:p>
          <w:p w:rsidR="00B16B7E" w:rsidRDefault="00590228" w:rsidP="00A617FD">
            <w:pPr>
              <w:jc w:val="center"/>
              <w:rPr>
                <w:b/>
                <w:sz w:val="26"/>
                <w:szCs w:val="26"/>
              </w:rPr>
            </w:pPr>
            <w:r w:rsidRPr="0043623A">
              <w:rPr>
                <w:b/>
                <w:sz w:val="26"/>
                <w:szCs w:val="26"/>
              </w:rPr>
              <w:t>CHỦ TỊCH</w:t>
            </w:r>
          </w:p>
          <w:p w:rsidR="00B16031" w:rsidRDefault="00B16031" w:rsidP="00A617FD">
            <w:pPr>
              <w:jc w:val="center"/>
              <w:rPr>
                <w:b/>
                <w:szCs w:val="28"/>
              </w:rPr>
            </w:pPr>
          </w:p>
          <w:p w:rsidR="000A143B" w:rsidRDefault="000A143B" w:rsidP="00A617FD">
            <w:pPr>
              <w:jc w:val="center"/>
              <w:rPr>
                <w:b/>
                <w:szCs w:val="28"/>
              </w:rPr>
            </w:pPr>
          </w:p>
          <w:p w:rsidR="000A143B" w:rsidRDefault="000A143B" w:rsidP="00A617FD">
            <w:pPr>
              <w:jc w:val="center"/>
              <w:rPr>
                <w:b/>
                <w:szCs w:val="28"/>
              </w:rPr>
            </w:pPr>
          </w:p>
          <w:p w:rsidR="000A143B" w:rsidRDefault="000A143B" w:rsidP="00A617FD">
            <w:pPr>
              <w:jc w:val="center"/>
              <w:rPr>
                <w:b/>
                <w:szCs w:val="28"/>
              </w:rPr>
            </w:pPr>
          </w:p>
          <w:p w:rsidR="00F53A7A" w:rsidRDefault="00F53A7A" w:rsidP="00A617FD">
            <w:pPr>
              <w:jc w:val="center"/>
              <w:rPr>
                <w:b/>
                <w:szCs w:val="28"/>
              </w:rPr>
            </w:pPr>
          </w:p>
          <w:p w:rsidR="00F53A7A" w:rsidRPr="00F53A7A" w:rsidRDefault="00F53A7A" w:rsidP="00A617FD">
            <w:pPr>
              <w:jc w:val="center"/>
              <w:rPr>
                <w:b/>
                <w:sz w:val="26"/>
                <w:szCs w:val="28"/>
              </w:rPr>
            </w:pPr>
            <w:r w:rsidRPr="00F53A7A">
              <w:rPr>
                <w:b/>
                <w:sz w:val="26"/>
                <w:szCs w:val="28"/>
              </w:rPr>
              <w:t>Lê Trường Sơn</w:t>
            </w:r>
          </w:p>
          <w:p w:rsidR="00B16031" w:rsidRPr="0043623A" w:rsidRDefault="00A317FD" w:rsidP="00C135B6">
            <w:pPr>
              <w:rPr>
                <w:b/>
                <w:szCs w:val="28"/>
              </w:rPr>
            </w:pPr>
            <w:r>
              <w:rPr>
                <w:b/>
                <w:szCs w:val="28"/>
              </w:rPr>
              <w:t xml:space="preserve">                                                                                                                                                                                                                                                                                                                                                                                                                                                                                                                                                                                                                                                                                                                                                                                                                                                                                                                                                                                                                                                                                                                                                                                                                                                                                                                                                                                                                                                                                                                                                                                                                                                                                                                                                                                                                                                                             </w:t>
            </w:r>
          </w:p>
          <w:p w:rsidR="00B16031" w:rsidRPr="0043623A" w:rsidRDefault="00712CD1" w:rsidP="00A11B59">
            <w:pPr>
              <w:jc w:val="center"/>
              <w:rPr>
                <w:b/>
                <w:szCs w:val="28"/>
              </w:rPr>
            </w:pPr>
            <w:r>
              <w:rPr>
                <w:b/>
                <w:szCs w:val="28"/>
              </w:rPr>
              <w:t xml:space="preserve"> </w:t>
            </w:r>
          </w:p>
        </w:tc>
      </w:tr>
    </w:tbl>
    <w:p w:rsidR="00A617FD" w:rsidRPr="0043623A" w:rsidRDefault="00A617FD" w:rsidP="008F4C66">
      <w:pPr>
        <w:spacing w:after="0"/>
        <w:ind w:firstLine="720"/>
        <w:jc w:val="both"/>
        <w:rPr>
          <w:szCs w:val="28"/>
        </w:rPr>
      </w:pPr>
    </w:p>
    <w:sectPr w:rsidR="00A617FD" w:rsidRPr="0043623A" w:rsidSect="00056BE1">
      <w:pgSz w:w="11907" w:h="16840" w:code="9"/>
      <w:pgMar w:top="990" w:right="1107" w:bottom="117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DB2"/>
    <w:multiLevelType w:val="hybridMultilevel"/>
    <w:tmpl w:val="16669CEE"/>
    <w:lvl w:ilvl="0" w:tplc="2AF8BEAA">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6A120542"/>
    <w:multiLevelType w:val="hybridMultilevel"/>
    <w:tmpl w:val="F7AC10C8"/>
    <w:lvl w:ilvl="0" w:tplc="27E871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D070F"/>
    <w:rsid w:val="00000A76"/>
    <w:rsid w:val="000027F4"/>
    <w:rsid w:val="00004BC4"/>
    <w:rsid w:val="000100F3"/>
    <w:rsid w:val="000154DB"/>
    <w:rsid w:val="00017723"/>
    <w:rsid w:val="00020A75"/>
    <w:rsid w:val="00021E46"/>
    <w:rsid w:val="00025233"/>
    <w:rsid w:val="000370FF"/>
    <w:rsid w:val="000416D5"/>
    <w:rsid w:val="00042CBF"/>
    <w:rsid w:val="00042FC6"/>
    <w:rsid w:val="00044E13"/>
    <w:rsid w:val="00046E44"/>
    <w:rsid w:val="00047178"/>
    <w:rsid w:val="000472D3"/>
    <w:rsid w:val="00050DFA"/>
    <w:rsid w:val="000510AD"/>
    <w:rsid w:val="00056B93"/>
    <w:rsid w:val="00056BE1"/>
    <w:rsid w:val="0005717E"/>
    <w:rsid w:val="00057AF3"/>
    <w:rsid w:val="00057CD5"/>
    <w:rsid w:val="00063063"/>
    <w:rsid w:val="00066C70"/>
    <w:rsid w:val="000679DC"/>
    <w:rsid w:val="0007056D"/>
    <w:rsid w:val="00075AFA"/>
    <w:rsid w:val="00081786"/>
    <w:rsid w:val="000821B5"/>
    <w:rsid w:val="00082AA1"/>
    <w:rsid w:val="000855FB"/>
    <w:rsid w:val="000871E1"/>
    <w:rsid w:val="00097958"/>
    <w:rsid w:val="000A143B"/>
    <w:rsid w:val="000A61F4"/>
    <w:rsid w:val="000B32C4"/>
    <w:rsid w:val="000D412E"/>
    <w:rsid w:val="000D4489"/>
    <w:rsid w:val="000D6EA1"/>
    <w:rsid w:val="000E058B"/>
    <w:rsid w:val="000F2DFE"/>
    <w:rsid w:val="00100647"/>
    <w:rsid w:val="00104C7F"/>
    <w:rsid w:val="00113907"/>
    <w:rsid w:val="00114185"/>
    <w:rsid w:val="00125CDE"/>
    <w:rsid w:val="00136975"/>
    <w:rsid w:val="0014481F"/>
    <w:rsid w:val="001449C2"/>
    <w:rsid w:val="00146344"/>
    <w:rsid w:val="0015225B"/>
    <w:rsid w:val="00155119"/>
    <w:rsid w:val="00166DB2"/>
    <w:rsid w:val="00190B19"/>
    <w:rsid w:val="001A260D"/>
    <w:rsid w:val="001A4600"/>
    <w:rsid w:val="001B24ED"/>
    <w:rsid w:val="001B2DB8"/>
    <w:rsid w:val="001B3CAE"/>
    <w:rsid w:val="001B5DCC"/>
    <w:rsid w:val="001C6224"/>
    <w:rsid w:val="001D0624"/>
    <w:rsid w:val="001E10DD"/>
    <w:rsid w:val="001E238A"/>
    <w:rsid w:val="001E47F6"/>
    <w:rsid w:val="001E5A8C"/>
    <w:rsid w:val="001E66FB"/>
    <w:rsid w:val="001E70FF"/>
    <w:rsid w:val="001F6267"/>
    <w:rsid w:val="002003F1"/>
    <w:rsid w:val="00201610"/>
    <w:rsid w:val="00203A9B"/>
    <w:rsid w:val="00204D0B"/>
    <w:rsid w:val="00207B34"/>
    <w:rsid w:val="00210557"/>
    <w:rsid w:val="002119FD"/>
    <w:rsid w:val="002317B5"/>
    <w:rsid w:val="00236272"/>
    <w:rsid w:val="00236B27"/>
    <w:rsid w:val="00236DD2"/>
    <w:rsid w:val="00240C4D"/>
    <w:rsid w:val="002438C8"/>
    <w:rsid w:val="00245D41"/>
    <w:rsid w:val="0024706B"/>
    <w:rsid w:val="00250570"/>
    <w:rsid w:val="00250BAA"/>
    <w:rsid w:val="0025174E"/>
    <w:rsid w:val="002526EA"/>
    <w:rsid w:val="00254C9F"/>
    <w:rsid w:val="00254FD0"/>
    <w:rsid w:val="00265F9B"/>
    <w:rsid w:val="0027286E"/>
    <w:rsid w:val="00276377"/>
    <w:rsid w:val="0028493A"/>
    <w:rsid w:val="00295876"/>
    <w:rsid w:val="002A204E"/>
    <w:rsid w:val="002A5AD9"/>
    <w:rsid w:val="002A5DD1"/>
    <w:rsid w:val="002A6403"/>
    <w:rsid w:val="002B07DA"/>
    <w:rsid w:val="002C5554"/>
    <w:rsid w:val="002C6443"/>
    <w:rsid w:val="002D2A3B"/>
    <w:rsid w:val="002D3503"/>
    <w:rsid w:val="002D6357"/>
    <w:rsid w:val="002E7F1A"/>
    <w:rsid w:val="002F6246"/>
    <w:rsid w:val="002F7727"/>
    <w:rsid w:val="00301E56"/>
    <w:rsid w:val="00306FE3"/>
    <w:rsid w:val="00314514"/>
    <w:rsid w:val="00316CAD"/>
    <w:rsid w:val="00320AD7"/>
    <w:rsid w:val="00321721"/>
    <w:rsid w:val="00334B47"/>
    <w:rsid w:val="00335D65"/>
    <w:rsid w:val="00346968"/>
    <w:rsid w:val="0035317F"/>
    <w:rsid w:val="0036041E"/>
    <w:rsid w:val="0036410F"/>
    <w:rsid w:val="0036457A"/>
    <w:rsid w:val="00365325"/>
    <w:rsid w:val="00373DF7"/>
    <w:rsid w:val="00376552"/>
    <w:rsid w:val="00383AF7"/>
    <w:rsid w:val="00391B66"/>
    <w:rsid w:val="003A1DE4"/>
    <w:rsid w:val="003A6BEA"/>
    <w:rsid w:val="003B4510"/>
    <w:rsid w:val="003B4D6E"/>
    <w:rsid w:val="003B573E"/>
    <w:rsid w:val="003B6D0F"/>
    <w:rsid w:val="003B7F4C"/>
    <w:rsid w:val="003C47BC"/>
    <w:rsid w:val="003D392B"/>
    <w:rsid w:val="003E5BBB"/>
    <w:rsid w:val="003F4E8A"/>
    <w:rsid w:val="003F5A65"/>
    <w:rsid w:val="003F5CE2"/>
    <w:rsid w:val="003F719C"/>
    <w:rsid w:val="00406352"/>
    <w:rsid w:val="00407473"/>
    <w:rsid w:val="00417103"/>
    <w:rsid w:val="00421A17"/>
    <w:rsid w:val="00421E62"/>
    <w:rsid w:val="00422000"/>
    <w:rsid w:val="0042652D"/>
    <w:rsid w:val="00426B03"/>
    <w:rsid w:val="00430539"/>
    <w:rsid w:val="00430654"/>
    <w:rsid w:val="004348A1"/>
    <w:rsid w:val="0043623A"/>
    <w:rsid w:val="004444F9"/>
    <w:rsid w:val="004519CA"/>
    <w:rsid w:val="00454F16"/>
    <w:rsid w:val="00456509"/>
    <w:rsid w:val="00463BE0"/>
    <w:rsid w:val="0047170A"/>
    <w:rsid w:val="00473C29"/>
    <w:rsid w:val="004749E3"/>
    <w:rsid w:val="00477E20"/>
    <w:rsid w:val="00484D2E"/>
    <w:rsid w:val="00492D19"/>
    <w:rsid w:val="004A0BAF"/>
    <w:rsid w:val="004B4B6E"/>
    <w:rsid w:val="004C0283"/>
    <w:rsid w:val="004C1A24"/>
    <w:rsid w:val="004D3D1E"/>
    <w:rsid w:val="004D5AA6"/>
    <w:rsid w:val="004D64C6"/>
    <w:rsid w:val="004D77C7"/>
    <w:rsid w:val="004E0A4E"/>
    <w:rsid w:val="004E466D"/>
    <w:rsid w:val="005010E9"/>
    <w:rsid w:val="005159E7"/>
    <w:rsid w:val="00522DAA"/>
    <w:rsid w:val="0052661D"/>
    <w:rsid w:val="005307AB"/>
    <w:rsid w:val="00530DB8"/>
    <w:rsid w:val="00536380"/>
    <w:rsid w:val="005377C8"/>
    <w:rsid w:val="00540A5D"/>
    <w:rsid w:val="00542101"/>
    <w:rsid w:val="00544792"/>
    <w:rsid w:val="00551597"/>
    <w:rsid w:val="00556EB1"/>
    <w:rsid w:val="00560B45"/>
    <w:rsid w:val="00560CF6"/>
    <w:rsid w:val="005619EF"/>
    <w:rsid w:val="00563DD1"/>
    <w:rsid w:val="00566525"/>
    <w:rsid w:val="00566C47"/>
    <w:rsid w:val="00567DEC"/>
    <w:rsid w:val="0057226F"/>
    <w:rsid w:val="005770AB"/>
    <w:rsid w:val="00581EA1"/>
    <w:rsid w:val="00585CF1"/>
    <w:rsid w:val="00590228"/>
    <w:rsid w:val="005914E6"/>
    <w:rsid w:val="005928F8"/>
    <w:rsid w:val="005932FA"/>
    <w:rsid w:val="0059528E"/>
    <w:rsid w:val="00596E5A"/>
    <w:rsid w:val="005A0451"/>
    <w:rsid w:val="005B2182"/>
    <w:rsid w:val="005B3479"/>
    <w:rsid w:val="005E258A"/>
    <w:rsid w:val="005E3E22"/>
    <w:rsid w:val="005E3F45"/>
    <w:rsid w:val="005E45A4"/>
    <w:rsid w:val="005F76BA"/>
    <w:rsid w:val="00604E1F"/>
    <w:rsid w:val="00607D6A"/>
    <w:rsid w:val="00614726"/>
    <w:rsid w:val="00617E78"/>
    <w:rsid w:val="00631F8B"/>
    <w:rsid w:val="006400B1"/>
    <w:rsid w:val="00641E8B"/>
    <w:rsid w:val="00642698"/>
    <w:rsid w:val="0064343B"/>
    <w:rsid w:val="00644758"/>
    <w:rsid w:val="00644CE6"/>
    <w:rsid w:val="006472E2"/>
    <w:rsid w:val="0065233F"/>
    <w:rsid w:val="00656DEA"/>
    <w:rsid w:val="0067721E"/>
    <w:rsid w:val="00686DF2"/>
    <w:rsid w:val="0068776B"/>
    <w:rsid w:val="00692262"/>
    <w:rsid w:val="00695265"/>
    <w:rsid w:val="00696C2F"/>
    <w:rsid w:val="006A0814"/>
    <w:rsid w:val="006A4E66"/>
    <w:rsid w:val="006A54CF"/>
    <w:rsid w:val="006B5BC2"/>
    <w:rsid w:val="006B7B4D"/>
    <w:rsid w:val="006C0DF5"/>
    <w:rsid w:val="006C1B50"/>
    <w:rsid w:val="006C3436"/>
    <w:rsid w:val="006C3905"/>
    <w:rsid w:val="006C448E"/>
    <w:rsid w:val="006C4D95"/>
    <w:rsid w:val="006C589A"/>
    <w:rsid w:val="006C6309"/>
    <w:rsid w:val="006D0CEB"/>
    <w:rsid w:val="006D1DCB"/>
    <w:rsid w:val="006D2F88"/>
    <w:rsid w:val="006E305B"/>
    <w:rsid w:val="006E32BE"/>
    <w:rsid w:val="006E5182"/>
    <w:rsid w:val="006F1373"/>
    <w:rsid w:val="006F2CAC"/>
    <w:rsid w:val="0070562E"/>
    <w:rsid w:val="00706A10"/>
    <w:rsid w:val="00707512"/>
    <w:rsid w:val="00711EBA"/>
    <w:rsid w:val="00712CD1"/>
    <w:rsid w:val="0071355A"/>
    <w:rsid w:val="00726404"/>
    <w:rsid w:val="007304D1"/>
    <w:rsid w:val="007357AB"/>
    <w:rsid w:val="00743A36"/>
    <w:rsid w:val="00747F94"/>
    <w:rsid w:val="00754C95"/>
    <w:rsid w:val="007555A7"/>
    <w:rsid w:val="00761A5E"/>
    <w:rsid w:val="00762A73"/>
    <w:rsid w:val="00765D13"/>
    <w:rsid w:val="007808B0"/>
    <w:rsid w:val="00780BE5"/>
    <w:rsid w:val="007849F5"/>
    <w:rsid w:val="007852FD"/>
    <w:rsid w:val="007875BA"/>
    <w:rsid w:val="007931ED"/>
    <w:rsid w:val="00797AC3"/>
    <w:rsid w:val="007A05EE"/>
    <w:rsid w:val="007B179D"/>
    <w:rsid w:val="007B23C8"/>
    <w:rsid w:val="007C07C9"/>
    <w:rsid w:val="007C0B6F"/>
    <w:rsid w:val="007C29BA"/>
    <w:rsid w:val="007C6042"/>
    <w:rsid w:val="007D17DE"/>
    <w:rsid w:val="007D46C6"/>
    <w:rsid w:val="007D5C6A"/>
    <w:rsid w:val="007F1062"/>
    <w:rsid w:val="007F1590"/>
    <w:rsid w:val="007F231D"/>
    <w:rsid w:val="00801746"/>
    <w:rsid w:val="00811A79"/>
    <w:rsid w:val="008141FF"/>
    <w:rsid w:val="00820CF0"/>
    <w:rsid w:val="00827E7B"/>
    <w:rsid w:val="008353D2"/>
    <w:rsid w:val="00844248"/>
    <w:rsid w:val="00844452"/>
    <w:rsid w:val="00844478"/>
    <w:rsid w:val="00852FB3"/>
    <w:rsid w:val="008548E4"/>
    <w:rsid w:val="00856880"/>
    <w:rsid w:val="00865002"/>
    <w:rsid w:val="00865A91"/>
    <w:rsid w:val="00874E7C"/>
    <w:rsid w:val="008810AB"/>
    <w:rsid w:val="00885D51"/>
    <w:rsid w:val="008946B5"/>
    <w:rsid w:val="00896806"/>
    <w:rsid w:val="008B2D89"/>
    <w:rsid w:val="008B47EE"/>
    <w:rsid w:val="008B50DE"/>
    <w:rsid w:val="008C1A2A"/>
    <w:rsid w:val="008C33E5"/>
    <w:rsid w:val="008C3828"/>
    <w:rsid w:val="008E107B"/>
    <w:rsid w:val="008E15DB"/>
    <w:rsid w:val="008E5EFA"/>
    <w:rsid w:val="008F3E54"/>
    <w:rsid w:val="008F4C66"/>
    <w:rsid w:val="0090457A"/>
    <w:rsid w:val="0091498A"/>
    <w:rsid w:val="009212D8"/>
    <w:rsid w:val="00922A8F"/>
    <w:rsid w:val="00926098"/>
    <w:rsid w:val="00931A73"/>
    <w:rsid w:val="00931B37"/>
    <w:rsid w:val="00940E33"/>
    <w:rsid w:val="00941286"/>
    <w:rsid w:val="0094517D"/>
    <w:rsid w:val="009656EA"/>
    <w:rsid w:val="0097128D"/>
    <w:rsid w:val="0097505A"/>
    <w:rsid w:val="00975AA1"/>
    <w:rsid w:val="00982125"/>
    <w:rsid w:val="009847CC"/>
    <w:rsid w:val="009903F8"/>
    <w:rsid w:val="009A0B85"/>
    <w:rsid w:val="009B2D73"/>
    <w:rsid w:val="009B6604"/>
    <w:rsid w:val="009C7C4E"/>
    <w:rsid w:val="009D48E5"/>
    <w:rsid w:val="009D79FE"/>
    <w:rsid w:val="009D7C5E"/>
    <w:rsid w:val="009E0BCD"/>
    <w:rsid w:val="009F4EFC"/>
    <w:rsid w:val="009F592D"/>
    <w:rsid w:val="00A0642A"/>
    <w:rsid w:val="00A0687A"/>
    <w:rsid w:val="00A1006F"/>
    <w:rsid w:val="00A11B59"/>
    <w:rsid w:val="00A15D86"/>
    <w:rsid w:val="00A23EBA"/>
    <w:rsid w:val="00A2796D"/>
    <w:rsid w:val="00A317FD"/>
    <w:rsid w:val="00A329BB"/>
    <w:rsid w:val="00A32CF6"/>
    <w:rsid w:val="00A36597"/>
    <w:rsid w:val="00A36DE5"/>
    <w:rsid w:val="00A37107"/>
    <w:rsid w:val="00A37EA2"/>
    <w:rsid w:val="00A43082"/>
    <w:rsid w:val="00A4410B"/>
    <w:rsid w:val="00A4618A"/>
    <w:rsid w:val="00A50AD5"/>
    <w:rsid w:val="00A53FE2"/>
    <w:rsid w:val="00A54884"/>
    <w:rsid w:val="00A617FD"/>
    <w:rsid w:val="00A65999"/>
    <w:rsid w:val="00A83B03"/>
    <w:rsid w:val="00A84B60"/>
    <w:rsid w:val="00A86811"/>
    <w:rsid w:val="00A87D06"/>
    <w:rsid w:val="00A96B0C"/>
    <w:rsid w:val="00AA10C5"/>
    <w:rsid w:val="00AA5DA7"/>
    <w:rsid w:val="00AA5FBA"/>
    <w:rsid w:val="00AA72CE"/>
    <w:rsid w:val="00AB31CF"/>
    <w:rsid w:val="00AB5EFF"/>
    <w:rsid w:val="00AB6838"/>
    <w:rsid w:val="00AC4C7E"/>
    <w:rsid w:val="00AD23CD"/>
    <w:rsid w:val="00AD32DC"/>
    <w:rsid w:val="00AD4EE5"/>
    <w:rsid w:val="00AD50EB"/>
    <w:rsid w:val="00AD5D8B"/>
    <w:rsid w:val="00AE0D6D"/>
    <w:rsid w:val="00AE409C"/>
    <w:rsid w:val="00AE52D9"/>
    <w:rsid w:val="00AF1EC3"/>
    <w:rsid w:val="00B113EC"/>
    <w:rsid w:val="00B11D37"/>
    <w:rsid w:val="00B16031"/>
    <w:rsid w:val="00B16B7E"/>
    <w:rsid w:val="00B20318"/>
    <w:rsid w:val="00B237C0"/>
    <w:rsid w:val="00B23C03"/>
    <w:rsid w:val="00B26E7F"/>
    <w:rsid w:val="00B35AA4"/>
    <w:rsid w:val="00B42385"/>
    <w:rsid w:val="00B45E38"/>
    <w:rsid w:val="00B53724"/>
    <w:rsid w:val="00B55E3A"/>
    <w:rsid w:val="00B55E77"/>
    <w:rsid w:val="00B561D3"/>
    <w:rsid w:val="00B612F1"/>
    <w:rsid w:val="00B6338D"/>
    <w:rsid w:val="00B70347"/>
    <w:rsid w:val="00B710D4"/>
    <w:rsid w:val="00B82972"/>
    <w:rsid w:val="00B858D8"/>
    <w:rsid w:val="00B91B93"/>
    <w:rsid w:val="00B93968"/>
    <w:rsid w:val="00BA2A32"/>
    <w:rsid w:val="00BA7022"/>
    <w:rsid w:val="00BA786B"/>
    <w:rsid w:val="00BD070F"/>
    <w:rsid w:val="00BD0FBA"/>
    <w:rsid w:val="00BD1FC4"/>
    <w:rsid w:val="00BD41F8"/>
    <w:rsid w:val="00BE58F3"/>
    <w:rsid w:val="00BE5D71"/>
    <w:rsid w:val="00BE77EC"/>
    <w:rsid w:val="00C04641"/>
    <w:rsid w:val="00C06E08"/>
    <w:rsid w:val="00C135B6"/>
    <w:rsid w:val="00C136F6"/>
    <w:rsid w:val="00C139B5"/>
    <w:rsid w:val="00C13D92"/>
    <w:rsid w:val="00C15EF8"/>
    <w:rsid w:val="00C21E5B"/>
    <w:rsid w:val="00C369AD"/>
    <w:rsid w:val="00C37623"/>
    <w:rsid w:val="00C41927"/>
    <w:rsid w:val="00C438E5"/>
    <w:rsid w:val="00C456AC"/>
    <w:rsid w:val="00C53D03"/>
    <w:rsid w:val="00C55325"/>
    <w:rsid w:val="00C61656"/>
    <w:rsid w:val="00C62280"/>
    <w:rsid w:val="00C623D6"/>
    <w:rsid w:val="00C63128"/>
    <w:rsid w:val="00C63AB0"/>
    <w:rsid w:val="00C64816"/>
    <w:rsid w:val="00C6484A"/>
    <w:rsid w:val="00C6745F"/>
    <w:rsid w:val="00C67A20"/>
    <w:rsid w:val="00C703E1"/>
    <w:rsid w:val="00C7121E"/>
    <w:rsid w:val="00C76943"/>
    <w:rsid w:val="00C778B9"/>
    <w:rsid w:val="00C806F5"/>
    <w:rsid w:val="00C80D57"/>
    <w:rsid w:val="00C83E62"/>
    <w:rsid w:val="00C843BC"/>
    <w:rsid w:val="00C8542F"/>
    <w:rsid w:val="00CA418C"/>
    <w:rsid w:val="00CA6D08"/>
    <w:rsid w:val="00CB582E"/>
    <w:rsid w:val="00CC0F6D"/>
    <w:rsid w:val="00CC3388"/>
    <w:rsid w:val="00CC5738"/>
    <w:rsid w:val="00CD63D1"/>
    <w:rsid w:val="00CD78FE"/>
    <w:rsid w:val="00CE21D1"/>
    <w:rsid w:val="00CE2350"/>
    <w:rsid w:val="00CE2F26"/>
    <w:rsid w:val="00CE326C"/>
    <w:rsid w:val="00CF0B56"/>
    <w:rsid w:val="00CF19F8"/>
    <w:rsid w:val="00CF5B1C"/>
    <w:rsid w:val="00D01068"/>
    <w:rsid w:val="00D03221"/>
    <w:rsid w:val="00D05749"/>
    <w:rsid w:val="00D06300"/>
    <w:rsid w:val="00D16A4B"/>
    <w:rsid w:val="00D23F19"/>
    <w:rsid w:val="00D25A4F"/>
    <w:rsid w:val="00D302E9"/>
    <w:rsid w:val="00D46538"/>
    <w:rsid w:val="00D62817"/>
    <w:rsid w:val="00D65B01"/>
    <w:rsid w:val="00D65CDF"/>
    <w:rsid w:val="00D675D7"/>
    <w:rsid w:val="00D74472"/>
    <w:rsid w:val="00D80037"/>
    <w:rsid w:val="00D80D61"/>
    <w:rsid w:val="00D83AFF"/>
    <w:rsid w:val="00D87E8F"/>
    <w:rsid w:val="00D90D08"/>
    <w:rsid w:val="00D965F0"/>
    <w:rsid w:val="00DA1214"/>
    <w:rsid w:val="00DA22E5"/>
    <w:rsid w:val="00DA7276"/>
    <w:rsid w:val="00DC36B3"/>
    <w:rsid w:val="00DC6927"/>
    <w:rsid w:val="00DC698B"/>
    <w:rsid w:val="00DD13B1"/>
    <w:rsid w:val="00DD1CE2"/>
    <w:rsid w:val="00DD55EC"/>
    <w:rsid w:val="00DE1E8A"/>
    <w:rsid w:val="00DE61EE"/>
    <w:rsid w:val="00DE69B6"/>
    <w:rsid w:val="00DF1BE0"/>
    <w:rsid w:val="00DF7682"/>
    <w:rsid w:val="00E00690"/>
    <w:rsid w:val="00E149E8"/>
    <w:rsid w:val="00E1554F"/>
    <w:rsid w:val="00E17E73"/>
    <w:rsid w:val="00E21562"/>
    <w:rsid w:val="00E21E7C"/>
    <w:rsid w:val="00E2468E"/>
    <w:rsid w:val="00E32B82"/>
    <w:rsid w:val="00E3316D"/>
    <w:rsid w:val="00E341C7"/>
    <w:rsid w:val="00E35CE5"/>
    <w:rsid w:val="00E36CBF"/>
    <w:rsid w:val="00E36F89"/>
    <w:rsid w:val="00E41B14"/>
    <w:rsid w:val="00E43A9A"/>
    <w:rsid w:val="00E53CC3"/>
    <w:rsid w:val="00E60019"/>
    <w:rsid w:val="00E621BE"/>
    <w:rsid w:val="00E7385F"/>
    <w:rsid w:val="00E740E3"/>
    <w:rsid w:val="00E7440B"/>
    <w:rsid w:val="00E800A5"/>
    <w:rsid w:val="00E837A1"/>
    <w:rsid w:val="00E85D13"/>
    <w:rsid w:val="00E90A63"/>
    <w:rsid w:val="00E91659"/>
    <w:rsid w:val="00EA39AD"/>
    <w:rsid w:val="00EA511E"/>
    <w:rsid w:val="00EB1C3B"/>
    <w:rsid w:val="00EB33AB"/>
    <w:rsid w:val="00EC7E78"/>
    <w:rsid w:val="00ED19FB"/>
    <w:rsid w:val="00ED4E1B"/>
    <w:rsid w:val="00EE5B34"/>
    <w:rsid w:val="00EE671C"/>
    <w:rsid w:val="00EE7527"/>
    <w:rsid w:val="00EE79B6"/>
    <w:rsid w:val="00EF0B9A"/>
    <w:rsid w:val="00EF50BA"/>
    <w:rsid w:val="00EF6E5D"/>
    <w:rsid w:val="00F04A1A"/>
    <w:rsid w:val="00F062D1"/>
    <w:rsid w:val="00F137B2"/>
    <w:rsid w:val="00F1405B"/>
    <w:rsid w:val="00F16246"/>
    <w:rsid w:val="00F168E7"/>
    <w:rsid w:val="00F23089"/>
    <w:rsid w:val="00F33634"/>
    <w:rsid w:val="00F342B3"/>
    <w:rsid w:val="00F36D74"/>
    <w:rsid w:val="00F37980"/>
    <w:rsid w:val="00F42B58"/>
    <w:rsid w:val="00F51C8F"/>
    <w:rsid w:val="00F53A7A"/>
    <w:rsid w:val="00F77308"/>
    <w:rsid w:val="00F82226"/>
    <w:rsid w:val="00F83184"/>
    <w:rsid w:val="00F834B7"/>
    <w:rsid w:val="00F9469A"/>
    <w:rsid w:val="00FA1E89"/>
    <w:rsid w:val="00FA2DB4"/>
    <w:rsid w:val="00FA302F"/>
    <w:rsid w:val="00FB1733"/>
    <w:rsid w:val="00FB1EC0"/>
    <w:rsid w:val="00FB7207"/>
    <w:rsid w:val="00FC2CEE"/>
    <w:rsid w:val="00FC4E5A"/>
    <w:rsid w:val="00FD0AA2"/>
    <w:rsid w:val="00FE47B5"/>
    <w:rsid w:val="00FE4B04"/>
    <w:rsid w:val="00FF1BB1"/>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0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F40D-3DCB-44FD-976D-E9BED2C5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389</cp:revision>
  <cp:lastPrinted>2023-05-30T09:41:00Z</cp:lastPrinted>
  <dcterms:created xsi:type="dcterms:W3CDTF">2015-12-08T02:19:00Z</dcterms:created>
  <dcterms:modified xsi:type="dcterms:W3CDTF">2024-05-23T02:39:00Z</dcterms:modified>
</cp:coreProperties>
</file>