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ook w:val="01E0" w:firstRow="1" w:lastRow="1" w:firstColumn="1" w:lastColumn="1" w:noHBand="0" w:noVBand="0"/>
      </w:tblPr>
      <w:tblGrid>
        <w:gridCol w:w="3652"/>
        <w:gridCol w:w="5670"/>
      </w:tblGrid>
      <w:tr w:rsidR="006746FD" w14:paraId="6677B599" w14:textId="77777777">
        <w:tc>
          <w:tcPr>
            <w:tcW w:w="3652" w:type="dxa"/>
            <w:shd w:val="clear" w:color="auto" w:fill="auto"/>
          </w:tcPr>
          <w:p w14:paraId="7AD59121" w14:textId="77777777" w:rsidR="006746FD" w:rsidRDefault="00000000">
            <w:pPr>
              <w:spacing w:before="0" w:after="0" w:line="240" w:lineRule="auto"/>
              <w:jc w:val="center"/>
              <w:rPr>
                <w:rFonts w:asciiTheme="majorHAnsi" w:eastAsia="Times New Roman" w:hAnsiTheme="majorHAnsi" w:cstheme="majorHAnsi"/>
                <w:b/>
                <w:szCs w:val="26"/>
              </w:rPr>
            </w:pPr>
            <w:r>
              <w:rPr>
                <w:rFonts w:asciiTheme="majorHAnsi" w:eastAsia="Times New Roman" w:hAnsiTheme="majorHAnsi" w:cstheme="majorHAnsi"/>
                <w:b/>
                <w:szCs w:val="26"/>
              </w:rPr>
              <w:t>HỘI ĐỒNG NHÂN DÂN</w:t>
            </w:r>
          </w:p>
        </w:tc>
        <w:tc>
          <w:tcPr>
            <w:tcW w:w="5670" w:type="dxa"/>
            <w:shd w:val="clear" w:color="auto" w:fill="auto"/>
          </w:tcPr>
          <w:p w14:paraId="6E2D99F1" w14:textId="77777777" w:rsidR="006746FD" w:rsidRDefault="00000000">
            <w:pPr>
              <w:spacing w:before="0" w:after="0" w:line="240" w:lineRule="auto"/>
              <w:jc w:val="center"/>
              <w:rPr>
                <w:rFonts w:asciiTheme="majorHAnsi" w:eastAsia="Times New Roman" w:hAnsiTheme="majorHAnsi" w:cstheme="majorHAnsi"/>
                <w:b/>
                <w:szCs w:val="26"/>
              </w:rPr>
            </w:pPr>
            <w:r>
              <w:rPr>
                <w:rFonts w:asciiTheme="majorHAnsi" w:eastAsia="Times New Roman" w:hAnsiTheme="majorHAnsi" w:cstheme="majorHAnsi"/>
                <w:b/>
                <w:szCs w:val="26"/>
              </w:rPr>
              <w:t>CỘNG HOÀ XÃ HỘI CHỦ NGHĨA VIỆT NAM</w:t>
            </w:r>
          </w:p>
        </w:tc>
      </w:tr>
      <w:tr w:rsidR="006746FD" w14:paraId="26D7D2F8" w14:textId="77777777">
        <w:tc>
          <w:tcPr>
            <w:tcW w:w="3652" w:type="dxa"/>
            <w:shd w:val="clear" w:color="auto" w:fill="auto"/>
          </w:tcPr>
          <w:p w14:paraId="197EA2F3" w14:textId="77777777" w:rsidR="006746FD" w:rsidRDefault="00000000">
            <w:pPr>
              <w:spacing w:before="0" w:after="0" w:line="240" w:lineRule="auto"/>
              <w:jc w:val="center"/>
              <w:rPr>
                <w:rFonts w:asciiTheme="majorHAnsi" w:eastAsia="Times New Roman" w:hAnsiTheme="majorHAnsi" w:cstheme="majorHAnsi"/>
                <w:b/>
                <w:szCs w:val="26"/>
              </w:rPr>
            </w:pPr>
            <w:r>
              <w:rPr>
                <w:rFonts w:asciiTheme="majorHAnsi" w:eastAsia="Times New Roman" w:hAnsiTheme="majorHAnsi" w:cstheme="majorHAnsi"/>
                <w:b/>
                <w:szCs w:val="26"/>
              </w:rPr>
              <w:t>HUYỆN HƯƠNG SƠN</w:t>
            </w:r>
          </w:p>
        </w:tc>
        <w:tc>
          <w:tcPr>
            <w:tcW w:w="5670" w:type="dxa"/>
            <w:shd w:val="clear" w:color="auto" w:fill="auto"/>
          </w:tcPr>
          <w:p w14:paraId="2A3DFB20" w14:textId="77777777" w:rsidR="006746FD" w:rsidRDefault="00000000">
            <w:pPr>
              <w:spacing w:before="0" w:after="0" w:line="24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Độc lập - Tự do - Hạnh phúc</w:t>
            </w:r>
          </w:p>
        </w:tc>
      </w:tr>
      <w:tr w:rsidR="006746FD" w14:paraId="268015DF" w14:textId="77777777">
        <w:tc>
          <w:tcPr>
            <w:tcW w:w="3652" w:type="dxa"/>
            <w:shd w:val="clear" w:color="auto" w:fill="auto"/>
          </w:tcPr>
          <w:p w14:paraId="40C52D7D" w14:textId="77777777" w:rsidR="006746FD" w:rsidRDefault="00000000">
            <w:pPr>
              <w:spacing w:before="0" w:after="0" w:line="240" w:lineRule="auto"/>
              <w:jc w:val="center"/>
              <w:rPr>
                <w:rFonts w:asciiTheme="majorHAnsi" w:eastAsia="Times New Roman" w:hAnsiTheme="majorHAnsi" w:cstheme="majorHAnsi"/>
                <w:sz w:val="28"/>
                <w:szCs w:val="28"/>
              </w:rPr>
            </w:pPr>
            <w:r>
              <w:rPr>
                <w:rFonts w:asciiTheme="majorHAnsi" w:eastAsia="Times New Roman" w:hAnsiTheme="majorHAnsi" w:cstheme="majorHAnsi"/>
                <w:noProof/>
                <w:sz w:val="28"/>
                <w:szCs w:val="28"/>
              </w:rPr>
              <mc:AlternateContent>
                <mc:Choice Requires="wps">
                  <w:drawing>
                    <wp:anchor distT="4294967294" distB="4294967294" distL="114300" distR="114300" simplePos="0" relativeHeight="251662336" behindDoc="0" locked="0" layoutInCell="1" allowOverlap="1" wp14:anchorId="5AB536BF" wp14:editId="75021460">
                      <wp:simplePos x="0" y="0"/>
                      <wp:positionH relativeFrom="column">
                        <wp:posOffset>733425</wp:posOffset>
                      </wp:positionH>
                      <wp:positionV relativeFrom="paragraph">
                        <wp:posOffset>6985</wp:posOffset>
                      </wp:positionV>
                      <wp:extent cx="7397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75pt,.55pt" to="1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"/>
                  </w:pict>
                </mc:Fallback>
              </mc:AlternateContent>
            </w:r>
          </w:p>
        </w:tc>
        <w:tc>
          <w:tcPr>
            <w:tcW w:w="5670" w:type="dxa"/>
            <w:shd w:val="clear" w:color="auto" w:fill="auto"/>
          </w:tcPr>
          <w:p w14:paraId="676EF37E" w14:textId="77777777" w:rsidR="006746FD" w:rsidRDefault="00000000">
            <w:pPr>
              <w:spacing w:before="0" w:after="0" w:line="240" w:lineRule="auto"/>
              <w:jc w:val="center"/>
              <w:rPr>
                <w:rFonts w:asciiTheme="majorHAnsi" w:eastAsia="Times New Roman" w:hAnsiTheme="majorHAnsi" w:cstheme="majorHAnsi"/>
                <w:sz w:val="28"/>
                <w:szCs w:val="28"/>
              </w:rPr>
            </w:pPr>
            <w:r>
              <w:rPr>
                <w:rFonts w:asciiTheme="majorHAnsi" w:eastAsia="Times New Roman" w:hAnsiTheme="majorHAnsi" w:cstheme="majorHAnsi"/>
                <w:noProof/>
                <w:sz w:val="28"/>
                <w:szCs w:val="28"/>
              </w:rPr>
              <mc:AlternateContent>
                <mc:Choice Requires="wps">
                  <w:drawing>
                    <wp:anchor distT="4294967294" distB="4294967294" distL="114300" distR="114300" simplePos="0" relativeHeight="251663360" behindDoc="0" locked="0" layoutInCell="1" allowOverlap="1" wp14:anchorId="6BD4A2A7" wp14:editId="5770E391">
                      <wp:simplePos x="0" y="0"/>
                      <wp:positionH relativeFrom="column">
                        <wp:posOffset>681990</wp:posOffset>
                      </wp:positionH>
                      <wp:positionV relativeFrom="paragraph">
                        <wp:posOffset>34289</wp:posOffset>
                      </wp:positionV>
                      <wp:extent cx="21526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7pt,2.7pt" to="223.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"/>
                  </w:pict>
                </mc:Fallback>
              </mc:AlternateContent>
            </w:r>
          </w:p>
        </w:tc>
      </w:tr>
      <w:tr w:rsidR="006746FD" w14:paraId="117BD1B5" w14:textId="77777777">
        <w:tc>
          <w:tcPr>
            <w:tcW w:w="3652" w:type="dxa"/>
            <w:shd w:val="clear" w:color="auto" w:fill="auto"/>
          </w:tcPr>
          <w:p w14:paraId="1AD3D179" w14:textId="77777777" w:rsidR="006746FD" w:rsidRDefault="00000000">
            <w:pPr>
              <w:spacing w:before="0" w:after="0" w:line="240" w:lineRule="auto"/>
              <w:jc w:val="center"/>
              <w:rPr>
                <w:rFonts w:asciiTheme="majorHAnsi" w:eastAsia="Times New Roman" w:hAnsiTheme="majorHAnsi" w:cstheme="majorHAnsi"/>
                <w:szCs w:val="26"/>
              </w:rPr>
            </w:pPr>
            <w:r>
              <w:rPr>
                <w:rFonts w:asciiTheme="majorHAnsi" w:eastAsia="Times New Roman" w:hAnsiTheme="majorHAnsi" w:cstheme="majorHAnsi"/>
                <w:szCs w:val="26"/>
              </w:rPr>
              <w:t>Số: 80/HĐND</w:t>
            </w:r>
          </w:p>
          <w:p w14:paraId="4B17D10B" w14:textId="77777777" w:rsidR="006746FD" w:rsidRDefault="00000000">
            <w:pPr>
              <w:spacing w:before="0" w:after="0" w:line="240" w:lineRule="auto"/>
              <w:jc w:val="center"/>
              <w:rPr>
                <w:rFonts w:asciiTheme="majorHAnsi" w:eastAsia="Times New Roman" w:hAnsiTheme="majorHAnsi" w:cstheme="majorHAnsi"/>
                <w:sz w:val="24"/>
                <w:szCs w:val="24"/>
                <w:lang w:val="vi-VN"/>
              </w:rPr>
            </w:pPr>
            <w:r>
              <w:rPr>
                <w:rFonts w:asciiTheme="majorHAnsi" w:eastAsia="Times New Roman" w:hAnsiTheme="majorHAnsi" w:cstheme="majorHAnsi"/>
                <w:sz w:val="24"/>
                <w:szCs w:val="24"/>
              </w:rPr>
              <w:t xml:space="preserve">V/v </w:t>
            </w:r>
            <w:r>
              <w:rPr>
                <w:rFonts w:asciiTheme="majorHAnsi" w:eastAsia="Times New Roman" w:hAnsiTheme="majorHAnsi" w:cstheme="majorHAnsi"/>
                <w:sz w:val="24"/>
                <w:szCs w:val="24"/>
                <w:lang w:val="vi-VN"/>
              </w:rPr>
              <w:t>đầu tư xây dựng, nâng cấp hệ thống lưới điện</w:t>
            </w:r>
            <w:r>
              <w:rPr>
                <w:rFonts w:asciiTheme="majorHAnsi" w:eastAsia="Times New Roman" w:hAnsiTheme="majorHAnsi" w:cstheme="majorHAnsi"/>
                <w:sz w:val="24"/>
                <w:szCs w:val="24"/>
              </w:rPr>
              <w:t xml:space="preserve"> trên địa bàn </w:t>
            </w:r>
            <w:r>
              <w:rPr>
                <w:rFonts w:asciiTheme="majorHAnsi" w:eastAsia="Times New Roman" w:hAnsiTheme="majorHAnsi" w:cstheme="majorHAnsi"/>
                <w:sz w:val="24"/>
                <w:szCs w:val="24"/>
                <w:lang w:val="vi-VN"/>
              </w:rPr>
              <w:t>huyện Hương Sơn</w:t>
            </w:r>
          </w:p>
        </w:tc>
        <w:tc>
          <w:tcPr>
            <w:tcW w:w="5670" w:type="dxa"/>
            <w:shd w:val="clear" w:color="auto" w:fill="auto"/>
          </w:tcPr>
          <w:p w14:paraId="6BBB74C6" w14:textId="77777777" w:rsidR="006746FD" w:rsidRDefault="00000000">
            <w:pPr>
              <w:spacing w:before="0" w:after="0" w:line="240" w:lineRule="auto"/>
              <w:jc w:val="center"/>
              <w:rPr>
                <w:rFonts w:asciiTheme="majorHAnsi" w:eastAsia="Times New Roman" w:hAnsiTheme="majorHAnsi" w:cstheme="majorHAnsi"/>
                <w:i/>
                <w:sz w:val="28"/>
                <w:szCs w:val="28"/>
              </w:rPr>
            </w:pPr>
            <w:r>
              <w:rPr>
                <w:rFonts w:asciiTheme="majorHAnsi" w:eastAsia="Times New Roman" w:hAnsiTheme="majorHAnsi" w:cstheme="majorHAnsi"/>
                <w:i/>
                <w:sz w:val="28"/>
                <w:szCs w:val="28"/>
              </w:rPr>
              <w:t xml:space="preserve">      Hương Sơn, ngày 23</w:t>
            </w:r>
            <w:r>
              <w:rPr>
                <w:rFonts w:asciiTheme="majorHAnsi" w:eastAsia="Times New Roman" w:hAnsiTheme="majorHAnsi" w:cstheme="majorHAnsi"/>
                <w:i/>
                <w:color w:val="FF0000"/>
                <w:sz w:val="28"/>
                <w:szCs w:val="28"/>
              </w:rPr>
              <w:t xml:space="preserve"> </w:t>
            </w:r>
            <w:r>
              <w:rPr>
                <w:rFonts w:asciiTheme="majorHAnsi" w:eastAsia="Times New Roman" w:hAnsiTheme="majorHAnsi" w:cstheme="majorHAnsi"/>
                <w:i/>
                <w:sz w:val="28"/>
                <w:szCs w:val="28"/>
              </w:rPr>
              <w:t>tháng 7 năm 2024</w:t>
            </w:r>
          </w:p>
        </w:tc>
      </w:tr>
    </w:tbl>
    <w:p w14:paraId="5628D74E" w14:textId="77777777" w:rsidR="006746FD" w:rsidRDefault="006746FD">
      <w:pPr>
        <w:jc w:val="both"/>
        <w:rPr>
          <w:rFonts w:asciiTheme="majorHAnsi" w:hAnsiTheme="majorHAnsi" w:cstheme="majorHAnsi"/>
          <w:sz w:val="10"/>
          <w:szCs w:val="28"/>
        </w:rPr>
      </w:pPr>
    </w:p>
    <w:p w14:paraId="77D8C145" w14:textId="77777777" w:rsidR="006746FD" w:rsidRPr="00FC785D" w:rsidRDefault="006746FD">
      <w:pPr>
        <w:jc w:val="both"/>
        <w:rPr>
          <w:rFonts w:asciiTheme="majorHAnsi" w:hAnsiTheme="majorHAnsi" w:cstheme="majorHAnsi"/>
          <w:sz w:val="2"/>
          <w:szCs w:val="18"/>
        </w:rPr>
      </w:pPr>
    </w:p>
    <w:p w14:paraId="517B7086" w14:textId="188EE02F" w:rsidR="006746FD" w:rsidRDefault="00000000">
      <w:pPr>
        <w:spacing w:before="0" w:after="0" w:line="240" w:lineRule="auto"/>
        <w:jc w:val="both"/>
        <w:rPr>
          <w:rFonts w:asciiTheme="majorHAnsi" w:hAnsiTheme="majorHAnsi" w:cstheme="majorHAnsi"/>
          <w:sz w:val="28"/>
          <w:szCs w:val="28"/>
          <w:lang w:val="vi-VN"/>
        </w:rPr>
      </w:pPr>
      <w:r>
        <w:rPr>
          <w:rFonts w:asciiTheme="majorHAnsi" w:hAnsiTheme="majorHAnsi" w:cstheme="majorHAnsi"/>
          <w:sz w:val="28"/>
          <w:szCs w:val="28"/>
        </w:rPr>
        <w:tab/>
      </w:r>
      <w:r>
        <w:rPr>
          <w:rFonts w:asciiTheme="majorHAnsi" w:hAnsiTheme="majorHAnsi" w:cstheme="majorHAnsi"/>
          <w:sz w:val="28"/>
          <w:szCs w:val="28"/>
        </w:rPr>
        <w:tab/>
        <w:t xml:space="preserve">  </w:t>
      </w:r>
      <w:r w:rsidR="00FC785D">
        <w:rPr>
          <w:rFonts w:asciiTheme="majorHAnsi" w:hAnsiTheme="majorHAnsi" w:cstheme="majorHAnsi"/>
          <w:sz w:val="28"/>
          <w:szCs w:val="28"/>
        </w:rPr>
        <w:tab/>
      </w:r>
      <w:r>
        <w:rPr>
          <w:rFonts w:asciiTheme="majorHAnsi" w:hAnsiTheme="majorHAnsi" w:cstheme="majorHAnsi"/>
          <w:sz w:val="28"/>
          <w:szCs w:val="28"/>
        </w:rPr>
        <w:t xml:space="preserve">Kính gửi: </w:t>
      </w:r>
    </w:p>
    <w:p w14:paraId="07989349" w14:textId="436EB4A0" w:rsidR="006746FD" w:rsidRDefault="00000000">
      <w:pPr>
        <w:spacing w:before="0" w:after="0" w:line="24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w:t>
      </w:r>
      <w:r>
        <w:rPr>
          <w:rFonts w:asciiTheme="majorHAnsi" w:hAnsiTheme="majorHAnsi" w:cstheme="majorHAnsi"/>
          <w:sz w:val="28"/>
          <w:szCs w:val="28"/>
        </w:rPr>
        <w:t xml:space="preserve">  </w:t>
      </w:r>
      <w:r w:rsidR="00FC785D">
        <w:rPr>
          <w:rFonts w:asciiTheme="majorHAnsi" w:hAnsiTheme="majorHAnsi" w:cstheme="majorHAnsi"/>
          <w:sz w:val="28"/>
          <w:szCs w:val="28"/>
        </w:rPr>
        <w:tab/>
      </w:r>
      <w:r w:rsidR="00FC785D">
        <w:rPr>
          <w:rFonts w:asciiTheme="majorHAnsi" w:hAnsiTheme="majorHAnsi" w:cstheme="majorHAnsi"/>
          <w:sz w:val="28"/>
          <w:szCs w:val="28"/>
        </w:rPr>
        <w:tab/>
      </w:r>
      <w:r>
        <w:rPr>
          <w:rFonts w:asciiTheme="majorHAnsi" w:hAnsiTheme="majorHAnsi" w:cstheme="majorHAnsi"/>
          <w:sz w:val="28"/>
          <w:szCs w:val="28"/>
          <w:lang w:val="vi-VN"/>
        </w:rPr>
        <w:t>- Công ty Điện lực Hà Tĩnh;</w:t>
      </w:r>
    </w:p>
    <w:p w14:paraId="0356F964" w14:textId="6A40530B" w:rsidR="006746FD" w:rsidRDefault="00000000">
      <w:pPr>
        <w:spacing w:before="0" w:after="0" w:line="240" w:lineRule="auto"/>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w:t>
      </w:r>
      <w:r>
        <w:rPr>
          <w:rFonts w:asciiTheme="majorHAnsi" w:hAnsiTheme="majorHAnsi" w:cstheme="majorHAnsi"/>
          <w:sz w:val="28"/>
          <w:szCs w:val="28"/>
        </w:rPr>
        <w:t xml:space="preserve">  </w:t>
      </w:r>
      <w:r w:rsidR="00FC785D">
        <w:rPr>
          <w:rFonts w:asciiTheme="majorHAnsi" w:hAnsiTheme="majorHAnsi" w:cstheme="majorHAnsi"/>
          <w:sz w:val="28"/>
          <w:szCs w:val="28"/>
        </w:rPr>
        <w:tab/>
      </w:r>
      <w:r w:rsidR="00FC785D">
        <w:rPr>
          <w:rFonts w:asciiTheme="majorHAnsi" w:hAnsiTheme="majorHAnsi" w:cstheme="majorHAnsi"/>
          <w:sz w:val="28"/>
          <w:szCs w:val="28"/>
        </w:rPr>
        <w:tab/>
      </w:r>
      <w:r>
        <w:rPr>
          <w:rFonts w:asciiTheme="majorHAnsi" w:hAnsiTheme="majorHAnsi" w:cstheme="majorHAnsi"/>
          <w:sz w:val="28"/>
          <w:szCs w:val="28"/>
          <w:lang w:val="vi-VN"/>
        </w:rPr>
        <w:t xml:space="preserve">- </w:t>
      </w:r>
      <w:r>
        <w:rPr>
          <w:rFonts w:asciiTheme="majorHAnsi" w:hAnsiTheme="majorHAnsi" w:cstheme="majorHAnsi"/>
          <w:sz w:val="28"/>
          <w:szCs w:val="28"/>
        </w:rPr>
        <w:t>Điện lực Hương Sơn</w:t>
      </w:r>
      <w:r>
        <w:rPr>
          <w:rFonts w:asciiTheme="majorHAnsi" w:hAnsiTheme="majorHAnsi" w:cstheme="majorHAnsi"/>
          <w:sz w:val="28"/>
          <w:szCs w:val="28"/>
          <w:lang w:val="vi-VN"/>
        </w:rPr>
        <w:t>.</w:t>
      </w:r>
    </w:p>
    <w:p w14:paraId="3AAA28B3" w14:textId="77777777" w:rsidR="006746FD" w:rsidRDefault="006746FD">
      <w:pPr>
        <w:spacing w:before="0" w:after="120" w:line="240" w:lineRule="auto"/>
        <w:ind w:firstLine="720"/>
        <w:jc w:val="both"/>
        <w:rPr>
          <w:sz w:val="12"/>
          <w:szCs w:val="28"/>
          <w:highlight w:val="white"/>
        </w:rPr>
      </w:pPr>
    </w:p>
    <w:p w14:paraId="2CE83DC9" w14:textId="77777777" w:rsidR="006746FD" w:rsidRDefault="00000000">
      <w:pPr>
        <w:tabs>
          <w:tab w:val="left" w:pos="567"/>
          <w:tab w:val="left" w:pos="851"/>
        </w:tabs>
        <w:spacing w:before="0" w:after="0" w:line="240" w:lineRule="auto"/>
        <w:jc w:val="both"/>
        <w:rPr>
          <w:sz w:val="12"/>
          <w:szCs w:val="28"/>
        </w:rPr>
      </w:pPr>
      <w:r>
        <w:rPr>
          <w:sz w:val="28"/>
          <w:szCs w:val="28"/>
          <w:highlight w:val="white"/>
        </w:rPr>
        <w:tab/>
      </w:r>
    </w:p>
    <w:p w14:paraId="64970AEE" w14:textId="4D9126B2" w:rsidR="006746FD" w:rsidRDefault="00000000">
      <w:pPr>
        <w:tabs>
          <w:tab w:val="left" w:pos="567"/>
          <w:tab w:val="left" w:pos="851"/>
        </w:tabs>
        <w:spacing w:before="0" w:after="120" w:line="240" w:lineRule="auto"/>
        <w:jc w:val="both"/>
        <w:rPr>
          <w:sz w:val="28"/>
          <w:szCs w:val="28"/>
        </w:rPr>
      </w:pPr>
      <w:r>
        <w:rPr>
          <w:sz w:val="28"/>
          <w:szCs w:val="28"/>
        </w:rPr>
        <w:tab/>
        <w:t>T</w:t>
      </w:r>
      <w:r>
        <w:rPr>
          <w:sz w:val="28"/>
          <w:szCs w:val="28"/>
          <w:lang w:val="vi-VN"/>
        </w:rPr>
        <w:t>rong thời gian</w:t>
      </w:r>
      <w:r>
        <w:rPr>
          <w:sz w:val="28"/>
          <w:szCs w:val="28"/>
        </w:rPr>
        <w:t xml:space="preserve"> qua, huyện Hương Sơn </w:t>
      </w:r>
      <w:r w:rsidR="00D031D1">
        <w:rPr>
          <w:sz w:val="28"/>
          <w:szCs w:val="28"/>
        </w:rPr>
        <w:t xml:space="preserve">đã </w:t>
      </w:r>
      <w:r>
        <w:rPr>
          <w:sz w:val="28"/>
          <w:szCs w:val="28"/>
        </w:rPr>
        <w:t xml:space="preserve">được Công ty Điện lực Hà Tĩnh, Điện lực Hương Sơn quan tâm đầu tư nhiều </w:t>
      </w:r>
      <w:r>
        <w:rPr>
          <w:sz w:val="28"/>
          <w:szCs w:val="28"/>
          <w:lang w:val="vi-VN"/>
        </w:rPr>
        <w:t>dự án cải tạo lưới điện, đảm bảo cấp điện cho sản xuất</w:t>
      </w:r>
      <w:r>
        <w:rPr>
          <w:sz w:val="28"/>
          <w:szCs w:val="28"/>
        </w:rPr>
        <w:t xml:space="preserve"> kinh doanh và nhu cầu</w:t>
      </w:r>
      <w:r>
        <w:rPr>
          <w:sz w:val="28"/>
          <w:szCs w:val="28"/>
          <w:lang w:val="vi-VN"/>
        </w:rPr>
        <w:t xml:space="preserve"> sinh hoạt </w:t>
      </w:r>
      <w:r>
        <w:rPr>
          <w:sz w:val="28"/>
          <w:szCs w:val="28"/>
        </w:rPr>
        <w:t>của người</w:t>
      </w:r>
      <w:r>
        <w:rPr>
          <w:sz w:val="28"/>
          <w:szCs w:val="28"/>
          <w:lang w:val="vi-VN"/>
        </w:rPr>
        <w:t xml:space="preserve"> dân trên địa bàn huyện</w:t>
      </w:r>
      <w:r w:rsidR="00FC785D">
        <w:rPr>
          <w:sz w:val="28"/>
          <w:szCs w:val="28"/>
        </w:rPr>
        <w:t>;</w:t>
      </w:r>
      <w:r>
        <w:rPr>
          <w:sz w:val="28"/>
          <w:szCs w:val="28"/>
          <w:lang w:val="vi-VN"/>
        </w:rPr>
        <w:t xml:space="preserve"> </w:t>
      </w:r>
      <w:r w:rsidR="00FC785D">
        <w:rPr>
          <w:sz w:val="28"/>
          <w:szCs w:val="28"/>
        </w:rPr>
        <w:t>t</w:t>
      </w:r>
      <w:r>
        <w:rPr>
          <w:sz w:val="28"/>
          <w:szCs w:val="28"/>
          <w:lang w:val="vi-VN"/>
        </w:rPr>
        <w:t>uy nhiên</w:t>
      </w:r>
      <w:r>
        <w:rPr>
          <w:sz w:val="28"/>
          <w:szCs w:val="28"/>
        </w:rPr>
        <w:t>, do địa bàn rộng, đòi hỏi nguồn lực đầu tư lớn nên qua các cuộc tiếp xúc cử tri của đại biểu Hội đồng nhân dân tỉnh, đại biểu Hội đồng nhân dân huyện</w:t>
      </w:r>
      <w:r>
        <w:rPr>
          <w:sz w:val="28"/>
          <w:szCs w:val="28"/>
          <w:lang w:val="vi-VN"/>
        </w:rPr>
        <w:t xml:space="preserve">, </w:t>
      </w:r>
      <w:r>
        <w:rPr>
          <w:sz w:val="28"/>
          <w:szCs w:val="28"/>
        </w:rPr>
        <w:t xml:space="preserve">cử tri huyện Hương Sơn vẫn còn nhiều ý kiến liên quan lĩnh vực Điện lực. Hội đồng nhân dân huyện tổng hợp một số ý kiến cử tri đã kiến nghị, đề xuất nhiều lần. Đề nghị Công ty Điện lực Hà Tĩnh, Điện lực Hương Sơn quan tâm, ưu tiên bố trí các Dự án đầu tư, cải tạo lưới điện một số địa phương, cụ thể </w:t>
      </w:r>
      <w:r>
        <w:rPr>
          <w:sz w:val="28"/>
          <w:szCs w:val="28"/>
          <w:lang w:val="vi-VN"/>
        </w:rPr>
        <w:t>như sau</w:t>
      </w:r>
      <w:r>
        <w:rPr>
          <w:sz w:val="28"/>
          <w:szCs w:val="28"/>
        </w:rPr>
        <w:t>:</w:t>
      </w:r>
    </w:p>
    <w:p w14:paraId="118B2E2C" w14:textId="77777777" w:rsidR="006746FD" w:rsidRDefault="00000000">
      <w:pPr>
        <w:tabs>
          <w:tab w:val="left" w:pos="567"/>
          <w:tab w:val="left" w:pos="851"/>
        </w:tabs>
        <w:spacing w:before="0" w:after="120" w:line="240" w:lineRule="auto"/>
        <w:jc w:val="both"/>
        <w:rPr>
          <w:sz w:val="28"/>
          <w:szCs w:val="28"/>
        </w:rPr>
      </w:pPr>
      <w:r>
        <w:rPr>
          <w:sz w:val="28"/>
          <w:szCs w:val="28"/>
        </w:rPr>
        <w:tab/>
      </w:r>
      <w:r>
        <w:rPr>
          <w:bCs/>
          <w:sz w:val="28"/>
          <w:szCs w:val="28"/>
          <w:lang w:val="vi-VN"/>
        </w:rPr>
        <w:t xml:space="preserve">1. </w:t>
      </w:r>
      <w:r>
        <w:rPr>
          <w:bCs/>
          <w:spacing w:val="-4"/>
          <w:sz w:val="28"/>
          <w:szCs w:val="28"/>
        </w:rPr>
        <w:t>Đầu tư xử lý hệ thống đường điện, cột điện tại các xã Sơn Hàm, Quang Diệm, Sơn Trường.</w:t>
      </w:r>
    </w:p>
    <w:p w14:paraId="2376FC11" w14:textId="77777777" w:rsidR="006746FD" w:rsidRDefault="00000000">
      <w:pPr>
        <w:tabs>
          <w:tab w:val="left" w:pos="567"/>
          <w:tab w:val="left" w:pos="851"/>
        </w:tabs>
        <w:spacing w:before="0" w:after="120" w:line="240" w:lineRule="auto"/>
        <w:jc w:val="both"/>
        <w:rPr>
          <w:sz w:val="28"/>
          <w:szCs w:val="28"/>
        </w:rPr>
      </w:pPr>
      <w:r>
        <w:rPr>
          <w:sz w:val="28"/>
          <w:szCs w:val="28"/>
        </w:rPr>
        <w:tab/>
      </w:r>
      <w:r>
        <w:rPr>
          <w:sz w:val="28"/>
          <w:szCs w:val="28"/>
          <w:lang w:val="vi-VN"/>
        </w:rPr>
        <w:t xml:space="preserve">2. </w:t>
      </w:r>
      <w:r>
        <w:rPr>
          <w:spacing w:val="-4"/>
          <w:sz w:val="28"/>
          <w:szCs w:val="28"/>
        </w:rPr>
        <w:t>Đầu tư xây dựng tuyến đường điện bàu E, thôn Lâm Thành, xã Sơn Trung.</w:t>
      </w:r>
    </w:p>
    <w:p w14:paraId="26B0E6DA" w14:textId="77777777" w:rsidR="006746FD" w:rsidRDefault="00000000">
      <w:pPr>
        <w:tabs>
          <w:tab w:val="left" w:pos="567"/>
          <w:tab w:val="left" w:pos="851"/>
        </w:tabs>
        <w:spacing w:before="0" w:after="120" w:line="240" w:lineRule="auto"/>
        <w:jc w:val="both"/>
        <w:rPr>
          <w:sz w:val="28"/>
          <w:szCs w:val="28"/>
        </w:rPr>
      </w:pPr>
      <w:r>
        <w:rPr>
          <w:sz w:val="28"/>
          <w:szCs w:val="28"/>
        </w:rPr>
        <w:tab/>
      </w:r>
      <w:r>
        <w:rPr>
          <w:sz w:val="28"/>
          <w:szCs w:val="28"/>
          <w:lang w:val="vi-VN"/>
        </w:rPr>
        <w:t xml:space="preserve">3. </w:t>
      </w:r>
      <w:r>
        <w:rPr>
          <w:sz w:val="28"/>
          <w:szCs w:val="28"/>
        </w:rPr>
        <w:t xml:space="preserve">Tại xã </w:t>
      </w:r>
      <w:r>
        <w:rPr>
          <w:rFonts w:eastAsia="MS Mincho"/>
          <w:spacing w:val="-4"/>
          <w:sz w:val="28"/>
          <w:szCs w:val="28"/>
          <w:lang w:eastAsia="vi-VN"/>
        </w:rPr>
        <w:t>Sơn Kim 2</w:t>
      </w:r>
      <w:r>
        <w:rPr>
          <w:rFonts w:eastAsia="MS Mincho"/>
          <w:spacing w:val="-4"/>
          <w:sz w:val="28"/>
          <w:szCs w:val="28"/>
          <w:lang w:val="vi-VN" w:eastAsia="vi-VN"/>
        </w:rPr>
        <w:t xml:space="preserve">: </w:t>
      </w:r>
      <w:r>
        <w:rPr>
          <w:rFonts w:eastAsia="MS Mincho"/>
          <w:spacing w:val="-4"/>
          <w:sz w:val="28"/>
          <w:szCs w:val="28"/>
          <w:lang w:val="fr-FR" w:eastAsia="vi-VN"/>
        </w:rPr>
        <w:t xml:space="preserve">Kéo đường dây ĐZ 0.4 kV cho 16 hộ dọc đường cứu hộ cứu nạn ở thôn Tiền Phong; kéo đường dây ĐZ 0.2 kV cho 4 hộ tại thôn Chế Biến, đường dây khu vực khe Công thôn Quyết Thắng; </w:t>
      </w:r>
      <w:r>
        <w:rPr>
          <w:rFonts w:eastAsia="MS Mincho"/>
          <w:spacing w:val="-4"/>
          <w:sz w:val="28"/>
          <w:szCs w:val="28"/>
          <w:lang w:val="vi-VN" w:eastAsia="vi-VN"/>
        </w:rPr>
        <w:t>di dời Trạm điện ở NVH thôn Thượng Kim</w:t>
      </w:r>
      <w:r>
        <w:rPr>
          <w:rFonts w:eastAsia="MS Mincho"/>
          <w:spacing w:val="-4"/>
          <w:sz w:val="28"/>
          <w:szCs w:val="28"/>
          <w:lang w:eastAsia="vi-VN"/>
        </w:rPr>
        <w:t xml:space="preserve"> ra khỏi khuôn viên</w:t>
      </w:r>
      <w:r>
        <w:rPr>
          <w:rFonts w:eastAsia="MS Mincho"/>
          <w:spacing w:val="-4"/>
          <w:sz w:val="28"/>
          <w:szCs w:val="28"/>
          <w:lang w:val="vi-VN" w:eastAsia="vi-VN"/>
        </w:rPr>
        <w:t>.</w:t>
      </w:r>
    </w:p>
    <w:p w14:paraId="6B950864" w14:textId="77777777" w:rsidR="006746FD" w:rsidRDefault="00000000">
      <w:pPr>
        <w:tabs>
          <w:tab w:val="left" w:pos="567"/>
          <w:tab w:val="left" w:pos="851"/>
        </w:tabs>
        <w:spacing w:before="0" w:after="120" w:line="240" w:lineRule="auto"/>
        <w:jc w:val="both"/>
        <w:rPr>
          <w:sz w:val="28"/>
          <w:szCs w:val="28"/>
        </w:rPr>
      </w:pPr>
      <w:r>
        <w:rPr>
          <w:sz w:val="28"/>
          <w:szCs w:val="28"/>
        </w:rPr>
        <w:tab/>
      </w:r>
      <w:r>
        <w:rPr>
          <w:sz w:val="28"/>
          <w:szCs w:val="28"/>
          <w:lang w:val="vi-VN"/>
        </w:rPr>
        <w:t xml:space="preserve">4. </w:t>
      </w:r>
      <w:r>
        <w:rPr>
          <w:rFonts w:eastAsia="MS Mincho"/>
          <w:sz w:val="28"/>
          <w:szCs w:val="28"/>
          <w:lang w:val="fr-FR" w:eastAsia="vi-VN"/>
        </w:rPr>
        <w:t>X</w:t>
      </w:r>
      <w:r>
        <w:rPr>
          <w:rFonts w:eastAsia="MS Mincho"/>
          <w:sz w:val="28"/>
          <w:szCs w:val="28"/>
          <w:lang w:val="vi-VN" w:eastAsia="vi-VN"/>
        </w:rPr>
        <w:t>ây dựng đường dây 0,4kV cấp điện cho 12 hộ t</w:t>
      </w:r>
      <w:r>
        <w:rPr>
          <w:rFonts w:eastAsia="MS Mincho"/>
          <w:sz w:val="28"/>
          <w:szCs w:val="28"/>
          <w:lang w:val="fr-FR" w:eastAsia="vi-VN"/>
        </w:rPr>
        <w:t>ại thôn Trưng</w:t>
      </w:r>
      <w:r>
        <w:rPr>
          <w:rFonts w:eastAsia="MS Mincho"/>
          <w:sz w:val="28"/>
          <w:szCs w:val="28"/>
          <w:lang w:val="vi-VN" w:eastAsia="vi-VN"/>
        </w:rPr>
        <w:t xml:space="preserve">, </w:t>
      </w:r>
      <w:r>
        <w:rPr>
          <w:rFonts w:eastAsia="MS Mincho"/>
          <w:sz w:val="28"/>
          <w:szCs w:val="28"/>
          <w:lang w:val="fr-FR" w:eastAsia="vi-VN"/>
        </w:rPr>
        <w:t xml:space="preserve">20 hộ </w:t>
      </w:r>
      <w:r>
        <w:rPr>
          <w:rFonts w:eastAsia="MS Mincho"/>
          <w:sz w:val="28"/>
          <w:szCs w:val="28"/>
          <w:lang w:val="vi-VN" w:eastAsia="vi-VN"/>
        </w:rPr>
        <w:t>t</w:t>
      </w:r>
      <w:r>
        <w:rPr>
          <w:rFonts w:eastAsia="MS Mincho"/>
          <w:sz w:val="28"/>
          <w:szCs w:val="28"/>
          <w:lang w:val="fr-FR" w:eastAsia="vi-VN"/>
        </w:rPr>
        <w:t>ại thôn An Sú,</w:t>
      </w:r>
      <w:r>
        <w:rPr>
          <w:rFonts w:eastAsia="MS Mincho"/>
          <w:sz w:val="28"/>
          <w:szCs w:val="28"/>
          <w:lang w:val="vi-VN" w:eastAsia="vi-VN"/>
        </w:rPr>
        <w:t xml:space="preserve"> </w:t>
      </w:r>
      <w:r>
        <w:rPr>
          <w:bCs/>
          <w:sz w:val="28"/>
          <w:szCs w:val="28"/>
        </w:rPr>
        <w:t xml:space="preserve">xã </w:t>
      </w:r>
      <w:r>
        <w:rPr>
          <w:sz w:val="28"/>
          <w:szCs w:val="28"/>
        </w:rPr>
        <w:t>Sơn</w:t>
      </w:r>
      <w:r>
        <w:rPr>
          <w:sz w:val="28"/>
          <w:szCs w:val="28"/>
          <w:lang w:val="vi-VN"/>
        </w:rPr>
        <w:t xml:space="preserve"> Kim 1</w:t>
      </w:r>
      <w:r>
        <w:rPr>
          <w:sz w:val="28"/>
          <w:szCs w:val="28"/>
        </w:rPr>
        <w:t>.</w:t>
      </w:r>
    </w:p>
    <w:p w14:paraId="4F6FE44E" w14:textId="77777777" w:rsidR="006746FD" w:rsidRDefault="00000000">
      <w:pPr>
        <w:tabs>
          <w:tab w:val="left" w:pos="567"/>
          <w:tab w:val="left" w:pos="851"/>
        </w:tabs>
        <w:spacing w:before="0" w:after="120" w:line="240" w:lineRule="auto"/>
        <w:jc w:val="both"/>
        <w:rPr>
          <w:sz w:val="28"/>
          <w:szCs w:val="28"/>
        </w:rPr>
      </w:pPr>
      <w:r>
        <w:rPr>
          <w:sz w:val="28"/>
          <w:szCs w:val="28"/>
        </w:rPr>
        <w:tab/>
      </w:r>
      <w:r>
        <w:rPr>
          <w:sz w:val="28"/>
          <w:szCs w:val="28"/>
          <w:lang w:val="vi-VN"/>
        </w:rPr>
        <w:t xml:space="preserve">5. </w:t>
      </w:r>
      <w:r>
        <w:rPr>
          <w:rFonts w:eastAsia="MS Mincho"/>
          <w:sz w:val="28"/>
          <w:szCs w:val="28"/>
          <w:lang w:val="fr-FR" w:eastAsia="vi-VN"/>
        </w:rPr>
        <w:t>X</w:t>
      </w:r>
      <w:r>
        <w:rPr>
          <w:rFonts w:eastAsia="MS Mincho"/>
          <w:sz w:val="28"/>
          <w:szCs w:val="28"/>
          <w:lang w:val="vi-VN" w:eastAsia="vi-VN"/>
        </w:rPr>
        <w:t>ây dựng đường dây 0,4kV cấp điện cho 8 hộ dân</w:t>
      </w:r>
      <w:r>
        <w:rPr>
          <w:sz w:val="28"/>
          <w:szCs w:val="28"/>
        </w:rPr>
        <w:t xml:space="preserve"> thôn Tân Thắng, xã Tân Mỹ Hà</w:t>
      </w:r>
      <w:r>
        <w:rPr>
          <w:sz w:val="28"/>
          <w:szCs w:val="28"/>
          <w:lang w:val="vi-VN"/>
        </w:rPr>
        <w:t>.</w:t>
      </w:r>
      <w:r>
        <w:rPr>
          <w:i/>
          <w:sz w:val="28"/>
          <w:szCs w:val="28"/>
        </w:rPr>
        <w:t xml:space="preserve"> </w:t>
      </w:r>
    </w:p>
    <w:p w14:paraId="12966778" w14:textId="77777777" w:rsidR="006746FD" w:rsidRDefault="00000000">
      <w:pPr>
        <w:tabs>
          <w:tab w:val="left" w:pos="567"/>
          <w:tab w:val="left" w:pos="851"/>
        </w:tabs>
        <w:spacing w:before="0" w:after="120" w:line="240" w:lineRule="auto"/>
        <w:jc w:val="both"/>
        <w:rPr>
          <w:sz w:val="28"/>
          <w:szCs w:val="28"/>
        </w:rPr>
      </w:pPr>
      <w:r>
        <w:rPr>
          <w:sz w:val="28"/>
          <w:szCs w:val="28"/>
        </w:rPr>
        <w:tab/>
      </w:r>
      <w:r>
        <w:rPr>
          <w:rFonts w:asciiTheme="majorHAnsi" w:hAnsiTheme="majorHAnsi" w:cstheme="majorHAnsi"/>
          <w:spacing w:val="-2"/>
          <w:sz w:val="28"/>
          <w:szCs w:val="28"/>
        </w:rPr>
        <w:t>Đề nghị Công ty Điện lực Hà Tĩnh</w:t>
      </w:r>
      <w:r>
        <w:rPr>
          <w:sz w:val="28"/>
          <w:szCs w:val="28"/>
          <w:lang w:val="vi-VN"/>
        </w:rPr>
        <w:t xml:space="preserve"> xem xét</w:t>
      </w:r>
      <w:r>
        <w:rPr>
          <w:sz w:val="28"/>
          <w:szCs w:val="28"/>
        </w:rPr>
        <w:t>, ưu tiên</w:t>
      </w:r>
      <w:r>
        <w:rPr>
          <w:sz w:val="28"/>
          <w:szCs w:val="28"/>
          <w:lang w:val="vi-VN"/>
        </w:rPr>
        <w:t xml:space="preserve"> bố trí nguồn vốn để đầu tư cải tạo lưới điện tại các xã nói trên trong thời gian sớm nhất để đảm bảo cấp điện ổn định cho nhân dân, tạo niềm tin của cử tri huyện nhà đối với ngành điện.</w:t>
      </w:r>
    </w:p>
    <w:p w14:paraId="2F0C25FC" w14:textId="77777777" w:rsidR="006746FD" w:rsidRDefault="006746FD">
      <w:pPr>
        <w:spacing w:before="0" w:after="0" w:line="240" w:lineRule="auto"/>
        <w:ind w:firstLine="567"/>
        <w:jc w:val="both"/>
        <w:rPr>
          <w:rFonts w:asciiTheme="majorHAnsi" w:hAnsiTheme="majorHAnsi" w:cstheme="majorHAnsi"/>
          <w:spacing w:val="-2"/>
          <w:sz w:val="14"/>
          <w:szCs w:val="28"/>
          <w:lang w:val="vi-VN"/>
        </w:rPr>
      </w:pPr>
    </w:p>
    <w:tbl>
      <w:tblPr>
        <w:tblW w:w="9288" w:type="dxa"/>
        <w:tblInd w:w="-108" w:type="dxa"/>
        <w:tblLayout w:type="fixed"/>
        <w:tblLook w:val="0000" w:firstRow="0" w:lastRow="0" w:firstColumn="0" w:lastColumn="0" w:noHBand="0" w:noVBand="0"/>
      </w:tblPr>
      <w:tblGrid>
        <w:gridCol w:w="4637"/>
        <w:gridCol w:w="4651"/>
      </w:tblGrid>
      <w:tr w:rsidR="006746FD" w14:paraId="29EF8571" w14:textId="77777777">
        <w:trPr>
          <w:trHeight w:val="2280"/>
        </w:trPr>
        <w:tc>
          <w:tcPr>
            <w:tcW w:w="4637" w:type="dxa"/>
          </w:tcPr>
          <w:p w14:paraId="001A01A7" w14:textId="77777777" w:rsidR="006746FD" w:rsidRDefault="00000000">
            <w:pPr>
              <w:spacing w:before="0" w:after="0" w:line="240" w:lineRule="auto"/>
              <w:ind w:hanging="2"/>
              <w:jc w:val="both"/>
              <w:rPr>
                <w:i/>
                <w:sz w:val="24"/>
                <w:szCs w:val="24"/>
              </w:rPr>
            </w:pPr>
            <w:r>
              <w:rPr>
                <w:b/>
                <w:i/>
                <w:sz w:val="24"/>
                <w:szCs w:val="24"/>
              </w:rPr>
              <w:t>Nơi nhận:</w:t>
            </w:r>
          </w:p>
          <w:p w14:paraId="00BE13A0" w14:textId="77777777" w:rsidR="006746FD" w:rsidRDefault="00000000">
            <w:pPr>
              <w:spacing w:before="0" w:after="0" w:line="240" w:lineRule="auto"/>
              <w:ind w:hanging="2"/>
              <w:jc w:val="both"/>
              <w:rPr>
                <w:sz w:val="22"/>
              </w:rPr>
            </w:pPr>
            <w:r>
              <w:rPr>
                <w:sz w:val="22"/>
              </w:rPr>
              <w:t>- Như trên;</w:t>
            </w:r>
          </w:p>
          <w:p w14:paraId="535CA35A" w14:textId="77777777" w:rsidR="00D031D1" w:rsidRDefault="00000000">
            <w:pPr>
              <w:spacing w:before="0" w:after="0" w:line="240" w:lineRule="auto"/>
              <w:ind w:hanging="2"/>
              <w:jc w:val="both"/>
              <w:rPr>
                <w:sz w:val="22"/>
              </w:rPr>
            </w:pPr>
            <w:r>
              <w:rPr>
                <w:sz w:val="22"/>
              </w:rPr>
              <w:t>- TT HĐND huyện;</w:t>
            </w:r>
          </w:p>
          <w:p w14:paraId="17039E32" w14:textId="6F8C265B" w:rsidR="006746FD" w:rsidRDefault="00D031D1">
            <w:pPr>
              <w:spacing w:before="0" w:after="0" w:line="240" w:lineRule="auto"/>
              <w:ind w:hanging="2"/>
              <w:jc w:val="both"/>
              <w:rPr>
                <w:sz w:val="22"/>
              </w:rPr>
            </w:pPr>
            <w:r>
              <w:rPr>
                <w:sz w:val="22"/>
              </w:rPr>
              <w:t xml:space="preserve">- UBND huyện; </w:t>
            </w:r>
          </w:p>
          <w:p w14:paraId="00D8A771" w14:textId="77777777" w:rsidR="006746FD" w:rsidRDefault="00000000">
            <w:pPr>
              <w:spacing w:before="0" w:after="0" w:line="240" w:lineRule="auto"/>
              <w:ind w:hanging="2"/>
              <w:jc w:val="both"/>
              <w:rPr>
                <w:sz w:val="28"/>
                <w:szCs w:val="28"/>
              </w:rPr>
            </w:pPr>
            <w:r>
              <w:rPr>
                <w:sz w:val="22"/>
              </w:rPr>
              <w:t>- Lưu VT.</w:t>
            </w:r>
          </w:p>
        </w:tc>
        <w:tc>
          <w:tcPr>
            <w:tcW w:w="4651" w:type="dxa"/>
          </w:tcPr>
          <w:p w14:paraId="129C467D" w14:textId="77777777" w:rsidR="006746FD" w:rsidRDefault="00000000">
            <w:pPr>
              <w:spacing w:before="0" w:after="0" w:line="240" w:lineRule="auto"/>
              <w:ind w:hanging="3"/>
              <w:jc w:val="center"/>
              <w:rPr>
                <w:szCs w:val="26"/>
              </w:rPr>
            </w:pPr>
            <w:r>
              <w:rPr>
                <w:b/>
                <w:szCs w:val="26"/>
              </w:rPr>
              <w:t>TM. THƯỜNG TRỰC HĐND</w:t>
            </w:r>
          </w:p>
          <w:p w14:paraId="1048D1E0" w14:textId="77777777" w:rsidR="006746FD" w:rsidRDefault="00000000">
            <w:pPr>
              <w:spacing w:before="0" w:after="0" w:line="240" w:lineRule="auto"/>
              <w:ind w:hanging="3"/>
              <w:jc w:val="center"/>
              <w:rPr>
                <w:szCs w:val="26"/>
              </w:rPr>
            </w:pPr>
            <w:r>
              <w:rPr>
                <w:b/>
                <w:szCs w:val="26"/>
              </w:rPr>
              <w:t>CHỦ TỊCH</w:t>
            </w:r>
          </w:p>
          <w:p w14:paraId="54A840A6" w14:textId="77777777" w:rsidR="006746FD" w:rsidRDefault="006746FD">
            <w:pPr>
              <w:spacing w:before="0" w:after="0" w:line="240" w:lineRule="auto"/>
              <w:ind w:hanging="3"/>
              <w:jc w:val="center"/>
              <w:rPr>
                <w:b/>
                <w:sz w:val="28"/>
                <w:szCs w:val="28"/>
              </w:rPr>
            </w:pPr>
          </w:p>
          <w:p w14:paraId="55C50053" w14:textId="77777777" w:rsidR="006746FD" w:rsidRDefault="00000000">
            <w:pPr>
              <w:spacing w:before="0" w:after="0" w:line="240" w:lineRule="auto"/>
              <w:ind w:hanging="3"/>
              <w:jc w:val="center"/>
              <w:rPr>
                <w:b/>
                <w:sz w:val="28"/>
                <w:szCs w:val="28"/>
              </w:rPr>
            </w:pPr>
            <w:r>
              <w:rPr>
                <w:b/>
                <w:sz w:val="28"/>
                <w:szCs w:val="28"/>
              </w:rPr>
              <w:t xml:space="preserve">                      </w:t>
            </w:r>
          </w:p>
          <w:p w14:paraId="01AA5469" w14:textId="77777777" w:rsidR="006746FD" w:rsidRDefault="006746FD">
            <w:pPr>
              <w:spacing w:before="0" w:after="0" w:line="240" w:lineRule="auto"/>
              <w:rPr>
                <w:b/>
                <w:sz w:val="28"/>
                <w:szCs w:val="28"/>
              </w:rPr>
            </w:pPr>
          </w:p>
          <w:p w14:paraId="7E74F4F7" w14:textId="77777777" w:rsidR="006746FD" w:rsidRPr="003B76DE" w:rsidRDefault="006746FD">
            <w:pPr>
              <w:spacing w:before="0" w:after="0" w:line="240" w:lineRule="auto"/>
              <w:rPr>
                <w:b/>
                <w:szCs w:val="26"/>
              </w:rPr>
            </w:pPr>
          </w:p>
          <w:p w14:paraId="67E6AA1B" w14:textId="77777777" w:rsidR="006746FD" w:rsidRDefault="006746FD">
            <w:pPr>
              <w:spacing w:before="0" w:after="0" w:line="240" w:lineRule="auto"/>
              <w:ind w:hanging="3"/>
              <w:jc w:val="center"/>
              <w:rPr>
                <w:b/>
                <w:sz w:val="28"/>
                <w:szCs w:val="28"/>
              </w:rPr>
            </w:pPr>
          </w:p>
          <w:p w14:paraId="1718B54A" w14:textId="77777777" w:rsidR="006746FD" w:rsidRDefault="00000000">
            <w:pPr>
              <w:spacing w:before="0" w:after="0" w:line="240" w:lineRule="auto"/>
              <w:ind w:hanging="3"/>
              <w:jc w:val="center"/>
              <w:rPr>
                <w:sz w:val="28"/>
                <w:szCs w:val="28"/>
              </w:rPr>
            </w:pPr>
            <w:r>
              <w:rPr>
                <w:b/>
                <w:sz w:val="28"/>
                <w:szCs w:val="28"/>
              </w:rPr>
              <w:t>Bùi Nhân Sâm</w:t>
            </w:r>
          </w:p>
        </w:tc>
      </w:tr>
    </w:tbl>
    <w:p w14:paraId="64DF044F" w14:textId="77777777" w:rsidR="006746FD" w:rsidRDefault="006746FD">
      <w:pPr>
        <w:rPr>
          <w:rFonts w:asciiTheme="majorHAnsi" w:hAnsiTheme="majorHAnsi" w:cstheme="majorHAnsi"/>
          <w:b/>
          <w:sz w:val="28"/>
          <w:szCs w:val="28"/>
          <w:lang w:val="vi-VN"/>
        </w:rPr>
      </w:pPr>
    </w:p>
    <w:sectPr w:rsidR="006746FD">
      <w:pgSz w:w="11906" w:h="16838" w:code="9"/>
      <w:pgMar w:top="1134" w:right="113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B36E5"/>
    <w:multiLevelType w:val="hybridMultilevel"/>
    <w:tmpl w:val="B6009684"/>
    <w:lvl w:ilvl="0" w:tplc="73C8621E">
      <w:start w:val="1"/>
      <w:numFmt w:val="decimal"/>
      <w:lvlText w:val="%1."/>
      <w:lvlJc w:val="left"/>
      <w:pPr>
        <w:ind w:left="885" w:hanging="360"/>
      </w:pPr>
      <w:rPr>
        <w:rFonts w:hint="default"/>
      </w:rPr>
    </w:lvl>
    <w:lvl w:ilvl="1" w:tplc="042A0019" w:tentative="1">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num w:numId="1" w16cid:durableId="541669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6FD"/>
    <w:rsid w:val="003B76DE"/>
    <w:rsid w:val="006746FD"/>
    <w:rsid w:val="00D031D1"/>
    <w:rsid w:val="00FC78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8925"/>
  <w15:docId w15:val="{4307EBF9-4134-471E-8947-D66B4832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312" w:lineRule="auto"/>
    </w:pPr>
    <w:rPr>
      <w:rFonts w:eastAsia="Calibri" w:cs="Times New Roman"/>
      <w:sz w:val="26"/>
      <w:lang w:val="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en-US"/>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paragraph" w:customStyle="1" w:styleId="rtejustify">
    <w:name w:val="rtejustify"/>
    <w:basedOn w:val="Normal"/>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eastAsia="Times New Roman" w:cs="Times New Roman"/>
      <w:b/>
      <w:bCs/>
      <w:kern w:val="36"/>
      <w:sz w:val="48"/>
      <w:szCs w:val="48"/>
      <w:lang w:val="en-US"/>
    </w:rPr>
  </w:style>
  <w:style w:type="character" w:styleId="Strong">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4268F-7190-4F7C-94A3-5D3D1AD4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MacBook</cp:lastModifiedBy>
  <cp:revision>5</cp:revision>
  <cp:lastPrinted>2024-07-25T01:30:00Z</cp:lastPrinted>
  <dcterms:created xsi:type="dcterms:W3CDTF">2024-07-25T01:23:00Z</dcterms:created>
  <dcterms:modified xsi:type="dcterms:W3CDTF">2024-07-25T03:49:00Z</dcterms:modified>
</cp:coreProperties>
</file>