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7" w:type="dxa"/>
        <w:tblInd w:w="-318" w:type="dxa"/>
        <w:tblLook w:val="01E0" w:firstRow="1" w:lastRow="1" w:firstColumn="1" w:lastColumn="1" w:noHBand="0" w:noVBand="0"/>
      </w:tblPr>
      <w:tblGrid>
        <w:gridCol w:w="4146"/>
        <w:gridCol w:w="5811"/>
      </w:tblGrid>
      <w:tr w:rsidR="00706F27" w14:paraId="7AF23EA7" w14:textId="77777777" w:rsidTr="00C968CC">
        <w:trPr>
          <w:trHeight w:val="1522"/>
        </w:trPr>
        <w:tc>
          <w:tcPr>
            <w:tcW w:w="4146" w:type="dxa"/>
            <w:shd w:val="clear" w:color="auto" w:fill="auto"/>
          </w:tcPr>
          <w:p w14:paraId="7FEA01DD" w14:textId="77777777" w:rsidR="00706F27" w:rsidRPr="00DE7F01" w:rsidRDefault="00F41590" w:rsidP="00AF63FB">
            <w:pPr>
              <w:jc w:val="center"/>
              <w:rPr>
                <w:b/>
                <w:sz w:val="26"/>
              </w:rPr>
            </w:pPr>
            <w:r>
              <w:rPr>
                <w:b/>
                <w:sz w:val="26"/>
              </w:rPr>
              <w:t>ỦY</w:t>
            </w:r>
            <w:r w:rsidR="00706F27" w:rsidRPr="00DE7F01">
              <w:rPr>
                <w:b/>
                <w:sz w:val="26"/>
              </w:rPr>
              <w:t xml:space="preserve"> BAN NHÂN DÂN</w:t>
            </w:r>
          </w:p>
          <w:p w14:paraId="4F5685FA" w14:textId="77777777" w:rsidR="00706F27" w:rsidRPr="00DE7F01" w:rsidRDefault="00706F27" w:rsidP="00AF63FB">
            <w:pPr>
              <w:jc w:val="center"/>
              <w:rPr>
                <w:b/>
                <w:sz w:val="26"/>
              </w:rPr>
            </w:pPr>
            <w:r w:rsidRPr="00DE7F01">
              <w:rPr>
                <w:b/>
                <w:sz w:val="26"/>
              </w:rPr>
              <w:t>HUYỆN HƯƠNG SƠN</w:t>
            </w:r>
          </w:p>
          <w:p w14:paraId="455EAA0D" w14:textId="77777777" w:rsidR="00706F27" w:rsidRPr="00DE7F01" w:rsidRDefault="00706F27" w:rsidP="00AF63FB">
            <w:pPr>
              <w:jc w:val="center"/>
              <w:rPr>
                <w:b/>
              </w:rPr>
            </w:pPr>
            <w:r>
              <w:rPr>
                <w:noProof/>
              </w:rPr>
              <mc:AlternateContent>
                <mc:Choice Requires="wps">
                  <w:drawing>
                    <wp:anchor distT="4294967295" distB="4294967295" distL="114300" distR="114300" simplePos="0" relativeHeight="251659264" behindDoc="0" locked="0" layoutInCell="1" allowOverlap="1" wp14:anchorId="27375D09" wp14:editId="11F8F9A4">
                      <wp:simplePos x="0" y="0"/>
                      <wp:positionH relativeFrom="column">
                        <wp:posOffset>871220</wp:posOffset>
                      </wp:positionH>
                      <wp:positionV relativeFrom="paragraph">
                        <wp:posOffset>31749</wp:posOffset>
                      </wp:positionV>
                      <wp:extent cx="71120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9425A"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6pt,2.5pt" to="12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98GGwIAADU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"/>
                  </w:pict>
                </mc:Fallback>
              </mc:AlternateContent>
            </w:r>
          </w:p>
          <w:p w14:paraId="5BAE9395" w14:textId="24F71249" w:rsidR="00706F27" w:rsidRDefault="008B3AB9" w:rsidP="00C968CC">
            <w:pPr>
              <w:spacing w:after="120"/>
            </w:pPr>
            <w:r>
              <w:t xml:space="preserve">           Số: </w:t>
            </w:r>
            <w:r w:rsidR="00DF726A">
              <w:t>908</w:t>
            </w:r>
            <w:r w:rsidR="00706F27">
              <w:t>/UBND-VHTT</w:t>
            </w:r>
          </w:p>
          <w:p w14:paraId="40385BE8" w14:textId="77777777" w:rsidR="00C968CC" w:rsidRDefault="00706F27" w:rsidP="00205026">
            <w:pPr>
              <w:jc w:val="center"/>
              <w:rPr>
                <w:sz w:val="24"/>
                <w:szCs w:val="24"/>
              </w:rPr>
            </w:pPr>
            <w:r w:rsidRPr="00DE7F01">
              <w:rPr>
                <w:sz w:val="24"/>
                <w:szCs w:val="24"/>
              </w:rPr>
              <w:t>V/v</w:t>
            </w:r>
            <w:r w:rsidR="005A4977">
              <w:rPr>
                <w:sz w:val="24"/>
                <w:szCs w:val="24"/>
              </w:rPr>
              <w:t xml:space="preserve"> </w:t>
            </w:r>
            <w:r w:rsidR="00EE22F2">
              <w:rPr>
                <w:sz w:val="24"/>
                <w:szCs w:val="24"/>
              </w:rPr>
              <w:t xml:space="preserve">tuyên truyền </w:t>
            </w:r>
            <w:r w:rsidR="00205026">
              <w:rPr>
                <w:sz w:val="24"/>
                <w:szCs w:val="24"/>
              </w:rPr>
              <w:t>kỷ niệm 75</w:t>
            </w:r>
            <w:r w:rsidR="0070592F">
              <w:rPr>
                <w:sz w:val="24"/>
                <w:szCs w:val="24"/>
              </w:rPr>
              <w:t xml:space="preserve"> năm Ngày </w:t>
            </w:r>
            <w:r w:rsidR="00DB0198">
              <w:rPr>
                <w:sz w:val="24"/>
                <w:szCs w:val="24"/>
              </w:rPr>
              <w:t xml:space="preserve">Chủ tịch Hồ Chí Minh ra Lời kêu gọi </w:t>
            </w:r>
          </w:p>
          <w:p w14:paraId="53609352" w14:textId="72C9BBD9" w:rsidR="00706F27" w:rsidRPr="00DE7F01" w:rsidRDefault="00DB0198" w:rsidP="00205026">
            <w:pPr>
              <w:jc w:val="center"/>
              <w:rPr>
                <w:sz w:val="22"/>
                <w:szCs w:val="22"/>
              </w:rPr>
            </w:pPr>
            <w:r>
              <w:rPr>
                <w:sz w:val="24"/>
                <w:szCs w:val="24"/>
              </w:rPr>
              <w:t>t</w:t>
            </w:r>
            <w:r w:rsidR="00205026">
              <w:rPr>
                <w:sz w:val="24"/>
                <w:szCs w:val="24"/>
              </w:rPr>
              <w:t xml:space="preserve">hi đua ái quốc (11/6/1948 </w:t>
            </w:r>
            <w:r w:rsidR="005A6233">
              <w:rPr>
                <w:sz w:val="24"/>
                <w:szCs w:val="24"/>
              </w:rPr>
              <w:t>-</w:t>
            </w:r>
            <w:r w:rsidR="00205026">
              <w:rPr>
                <w:sz w:val="24"/>
                <w:szCs w:val="24"/>
              </w:rPr>
              <w:t xml:space="preserve"> 11/6/2023)</w:t>
            </w:r>
          </w:p>
        </w:tc>
        <w:tc>
          <w:tcPr>
            <w:tcW w:w="5811" w:type="dxa"/>
            <w:shd w:val="clear" w:color="auto" w:fill="auto"/>
          </w:tcPr>
          <w:p w14:paraId="3B00829D" w14:textId="77777777" w:rsidR="00706F27" w:rsidRPr="00DE7F01" w:rsidRDefault="00706F27" w:rsidP="00AF63FB">
            <w:pPr>
              <w:rPr>
                <w:b/>
                <w:sz w:val="26"/>
              </w:rPr>
            </w:pPr>
            <w:r w:rsidRPr="00DE7F01">
              <w:rPr>
                <w:b/>
                <w:sz w:val="26"/>
              </w:rPr>
              <w:t xml:space="preserve">  CỘNG HÒA XÃ HỘI CHỦ NGHĨA VIỆT </w:t>
            </w:r>
            <w:smartTag w:uri="urn:schemas-microsoft-com:office:smarttags" w:element="country-region">
              <w:smartTag w:uri="urn:schemas-microsoft-com:office:smarttags" w:element="place">
                <w:r w:rsidRPr="00DE7F01">
                  <w:rPr>
                    <w:b/>
                    <w:sz w:val="26"/>
                  </w:rPr>
                  <w:t>NAM</w:t>
                </w:r>
              </w:smartTag>
            </w:smartTag>
          </w:p>
          <w:p w14:paraId="1D9F8200" w14:textId="77777777" w:rsidR="00706F27" w:rsidRPr="00DE7F01" w:rsidRDefault="00706F27" w:rsidP="00AF63FB">
            <w:pPr>
              <w:rPr>
                <w:b/>
                <w:sz w:val="26"/>
              </w:rPr>
            </w:pPr>
            <w:r w:rsidRPr="00DE7F01">
              <w:rPr>
                <w:b/>
                <w:sz w:val="26"/>
              </w:rPr>
              <w:t xml:space="preserve">                  </w:t>
            </w:r>
            <w:r w:rsidRPr="00DE7F01">
              <w:rPr>
                <w:b/>
              </w:rPr>
              <w:t xml:space="preserve">Độc lập </w:t>
            </w:r>
            <w:r w:rsidRPr="00511C95">
              <w:rPr>
                <w:bCs/>
              </w:rPr>
              <w:t>-</w:t>
            </w:r>
            <w:r w:rsidRPr="00DE7F01">
              <w:rPr>
                <w:b/>
              </w:rPr>
              <w:t xml:space="preserve"> Tự do </w:t>
            </w:r>
            <w:r w:rsidRPr="00511C95">
              <w:rPr>
                <w:bCs/>
              </w:rPr>
              <w:t>-</w:t>
            </w:r>
            <w:r w:rsidRPr="00DE7F01">
              <w:rPr>
                <w:b/>
              </w:rPr>
              <w:t xml:space="preserve"> Hạnh phúc</w:t>
            </w:r>
          </w:p>
          <w:p w14:paraId="0B4AFFFD" w14:textId="77777777" w:rsidR="00706F27" w:rsidRPr="00511C95" w:rsidRDefault="00706F27" w:rsidP="00AF63FB">
            <w:pPr>
              <w:rPr>
                <w:i/>
                <w:sz w:val="24"/>
                <w:szCs w:val="24"/>
              </w:rPr>
            </w:pPr>
            <w:r w:rsidRPr="00511C95">
              <w:rPr>
                <w:noProof/>
                <w:sz w:val="24"/>
                <w:szCs w:val="24"/>
              </w:rPr>
              <mc:AlternateContent>
                <mc:Choice Requires="wps">
                  <w:drawing>
                    <wp:anchor distT="4294967295" distB="4294967295" distL="114300" distR="114300" simplePos="0" relativeHeight="251660288" behindDoc="0" locked="0" layoutInCell="1" allowOverlap="1" wp14:anchorId="178DB41D" wp14:editId="2ADDA830">
                      <wp:simplePos x="0" y="0"/>
                      <wp:positionH relativeFrom="column">
                        <wp:posOffset>752475</wp:posOffset>
                      </wp:positionH>
                      <wp:positionV relativeFrom="paragraph">
                        <wp:posOffset>29845</wp:posOffset>
                      </wp:positionV>
                      <wp:extent cx="204470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8A4F5"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25pt,2.35pt" to="220.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"/>
                  </w:pict>
                </mc:Fallback>
              </mc:AlternateContent>
            </w:r>
          </w:p>
          <w:p w14:paraId="574B330C" w14:textId="4B3B3993" w:rsidR="00706F27" w:rsidRDefault="00DB0198" w:rsidP="00AF63FB">
            <w:r>
              <w:rPr>
                <w:i/>
              </w:rPr>
              <w:t xml:space="preserve">     </w:t>
            </w:r>
            <w:r w:rsidR="00706F27" w:rsidRPr="00DE7F01">
              <w:rPr>
                <w:i/>
              </w:rPr>
              <w:t xml:space="preserve"> </w:t>
            </w:r>
            <w:r w:rsidR="00706F27">
              <w:rPr>
                <w:i/>
              </w:rPr>
              <w:t xml:space="preserve">   </w:t>
            </w:r>
            <w:r w:rsidR="005A4977">
              <w:rPr>
                <w:i/>
              </w:rPr>
              <w:t xml:space="preserve"> Hươ</w:t>
            </w:r>
            <w:r w:rsidR="00205026">
              <w:rPr>
                <w:i/>
              </w:rPr>
              <w:t xml:space="preserve">ng Sơn, ngày </w:t>
            </w:r>
            <w:r w:rsidR="005A6233">
              <w:rPr>
                <w:i/>
              </w:rPr>
              <w:t>01</w:t>
            </w:r>
            <w:r w:rsidR="00205026">
              <w:rPr>
                <w:i/>
              </w:rPr>
              <w:t xml:space="preserve"> tháng 6</w:t>
            </w:r>
            <w:r w:rsidR="0070592F">
              <w:rPr>
                <w:i/>
              </w:rPr>
              <w:t xml:space="preserve"> </w:t>
            </w:r>
            <w:r w:rsidR="00B32AA2">
              <w:rPr>
                <w:i/>
              </w:rPr>
              <w:t>năm 2023</w:t>
            </w:r>
          </w:p>
        </w:tc>
      </w:tr>
    </w:tbl>
    <w:p w14:paraId="3A5A9111" w14:textId="77777777" w:rsidR="005A4977" w:rsidRDefault="005A4977" w:rsidP="005A4977"/>
    <w:p w14:paraId="15B8D4B7" w14:textId="3253DF4D" w:rsidR="00706F27" w:rsidRPr="008B3AB9" w:rsidRDefault="005A4977" w:rsidP="005A4977">
      <w:pPr>
        <w:rPr>
          <w:b/>
          <w:color w:val="000000" w:themeColor="text1"/>
        </w:rPr>
      </w:pPr>
      <w:r>
        <w:t xml:space="preserve">         </w:t>
      </w:r>
      <w:r w:rsidR="00821A27">
        <w:t xml:space="preserve">        </w:t>
      </w:r>
      <w:r>
        <w:t xml:space="preserve">  </w:t>
      </w:r>
      <w:r w:rsidR="00706F27" w:rsidRPr="008B3AB9">
        <w:rPr>
          <w:color w:val="000000" w:themeColor="text1"/>
        </w:rPr>
        <w:t xml:space="preserve">Kính gửi: </w:t>
      </w:r>
      <w:r w:rsidR="00706F27" w:rsidRPr="008B3AB9">
        <w:rPr>
          <w:b/>
          <w:color w:val="000000" w:themeColor="text1"/>
        </w:rPr>
        <w:t xml:space="preserve">  </w:t>
      </w:r>
    </w:p>
    <w:p w14:paraId="1CCA76A0" w14:textId="605F41F4" w:rsidR="00706F27" w:rsidRDefault="005A4977" w:rsidP="003A0854">
      <w:pPr>
        <w:ind w:firstLine="720"/>
        <w:rPr>
          <w:color w:val="000000" w:themeColor="text1"/>
        </w:rPr>
      </w:pPr>
      <w:r>
        <w:rPr>
          <w:color w:val="000000" w:themeColor="text1"/>
        </w:rPr>
        <w:t xml:space="preserve"> </w:t>
      </w:r>
      <w:r>
        <w:rPr>
          <w:color w:val="000000" w:themeColor="text1"/>
        </w:rPr>
        <w:tab/>
        <w:t xml:space="preserve">           </w:t>
      </w:r>
      <w:r w:rsidR="00706F27" w:rsidRPr="008B3AB9">
        <w:rPr>
          <w:color w:val="000000" w:themeColor="text1"/>
        </w:rPr>
        <w:t xml:space="preserve"> </w:t>
      </w:r>
      <w:r>
        <w:rPr>
          <w:color w:val="000000" w:themeColor="text1"/>
        </w:rPr>
        <w:t xml:space="preserve">   </w:t>
      </w:r>
      <w:r w:rsidR="00706F27" w:rsidRPr="008B3AB9">
        <w:rPr>
          <w:color w:val="000000" w:themeColor="text1"/>
        </w:rPr>
        <w:t xml:space="preserve">- </w:t>
      </w:r>
      <w:r w:rsidR="003A0854">
        <w:rPr>
          <w:color w:val="000000" w:themeColor="text1"/>
        </w:rPr>
        <w:t>Phòng Văn hóa và Thông tin;</w:t>
      </w:r>
    </w:p>
    <w:p w14:paraId="41722693" w14:textId="514C1364" w:rsidR="003A0854" w:rsidRDefault="003A0854" w:rsidP="003A0854">
      <w:pPr>
        <w:ind w:firstLine="720"/>
        <w:rPr>
          <w:color w:val="000000" w:themeColor="text1"/>
        </w:rPr>
      </w:pPr>
      <w:r>
        <w:rPr>
          <w:color w:val="000000" w:themeColor="text1"/>
        </w:rPr>
        <w:t xml:space="preserve">                         - Trung tâm Văn hóa -Truyền thông huyện;</w:t>
      </w:r>
    </w:p>
    <w:p w14:paraId="6E90C58E" w14:textId="7F223BD5" w:rsidR="00DD6A90" w:rsidRDefault="00DD6A90" w:rsidP="003A0854">
      <w:pPr>
        <w:ind w:firstLine="720"/>
        <w:rPr>
          <w:color w:val="000000" w:themeColor="text1"/>
        </w:rPr>
      </w:pPr>
      <w:r>
        <w:rPr>
          <w:color w:val="000000" w:themeColor="text1"/>
        </w:rPr>
        <w:t xml:space="preserve">                         - Chi hội Văn học - Nghệ thuật huyện</w:t>
      </w:r>
      <w:r w:rsidR="00DB0198">
        <w:rPr>
          <w:color w:val="000000" w:themeColor="text1"/>
        </w:rPr>
        <w:t xml:space="preserve"> Hương Sơn</w:t>
      </w:r>
      <w:r>
        <w:rPr>
          <w:color w:val="000000" w:themeColor="text1"/>
        </w:rPr>
        <w:t>;</w:t>
      </w:r>
    </w:p>
    <w:p w14:paraId="37912E25" w14:textId="08369D55" w:rsidR="003A0854" w:rsidRPr="008B3AB9" w:rsidRDefault="003A0854" w:rsidP="003A0854">
      <w:pPr>
        <w:ind w:firstLine="720"/>
        <w:rPr>
          <w:color w:val="000000" w:themeColor="text1"/>
        </w:rPr>
      </w:pPr>
      <w:r>
        <w:rPr>
          <w:color w:val="000000" w:themeColor="text1"/>
        </w:rPr>
        <w:t xml:space="preserve">                         - Ủy ban nhân dân các xã, thị trấn.</w:t>
      </w:r>
    </w:p>
    <w:p w14:paraId="1E359D96" w14:textId="77777777" w:rsidR="00706F27" w:rsidRDefault="00706F27" w:rsidP="00706F27"/>
    <w:p w14:paraId="09EB4595" w14:textId="58D3F16B" w:rsidR="00706F27" w:rsidRDefault="00170915" w:rsidP="00170915">
      <w:pPr>
        <w:spacing w:after="60"/>
        <w:ind w:firstLine="720"/>
        <w:jc w:val="both"/>
      </w:pPr>
      <w:r w:rsidRPr="00AA6C7C">
        <w:t>Thực hiện</w:t>
      </w:r>
      <w:r w:rsidRPr="00AA6C7C">
        <w:rPr>
          <w:b/>
        </w:rPr>
        <w:t xml:space="preserve"> </w:t>
      </w:r>
      <w:r w:rsidR="00C61BBA">
        <w:t>H</w:t>
      </w:r>
      <w:r w:rsidRPr="00AA6C7C">
        <w:t xml:space="preserve">ướng dẫn số </w:t>
      </w:r>
      <w:r>
        <w:t>25-HD/BTGHU</w:t>
      </w:r>
      <w:r w:rsidRPr="00AA6C7C">
        <w:t xml:space="preserve"> ngày </w:t>
      </w:r>
      <w:r>
        <w:t>26</w:t>
      </w:r>
      <w:r w:rsidRPr="00AA6C7C">
        <w:t>/</w:t>
      </w:r>
      <w:r>
        <w:t>5</w:t>
      </w:r>
      <w:r w:rsidRPr="00AA6C7C">
        <w:t xml:space="preserve">/2023 của Ban Tuyên giáo </w:t>
      </w:r>
      <w:r>
        <w:t>Huyện ủy</w:t>
      </w:r>
      <w:r w:rsidRPr="00AA6C7C">
        <w:t xml:space="preserve"> về </w:t>
      </w:r>
      <w:r w:rsidR="005A6233">
        <w:t xml:space="preserve">việc </w:t>
      </w:r>
      <w:r w:rsidRPr="00AA6C7C">
        <w:t xml:space="preserve">tuyên truyền kỷ niệm 75 năm Ngày Chủ tịch Hồ Chí Minh ra Lời kêu gọi thi đua </w:t>
      </w:r>
      <w:r w:rsidR="005A6233">
        <w:t>ái quốc (</w:t>
      </w:r>
      <w:r>
        <w:t>11/6/1948 - 11/6/2023)</w:t>
      </w:r>
      <w:r w:rsidR="00C968CC">
        <w:t>,</w:t>
      </w:r>
      <w:r>
        <w:t xml:space="preserve"> </w:t>
      </w:r>
      <w:r w:rsidR="00C73996">
        <w:t xml:space="preserve">Ủy ban nhân dân </w:t>
      </w:r>
      <w:r w:rsidR="00706F27">
        <w:t>huyện yêu cầu</w:t>
      </w:r>
      <w:r w:rsidR="00C968CC">
        <w:t>:</w:t>
      </w:r>
    </w:p>
    <w:p w14:paraId="47623C82" w14:textId="5DFA22D1" w:rsidR="00FB7CBF" w:rsidRPr="00FB7CBF" w:rsidRDefault="00FB7CBF" w:rsidP="008C33B4">
      <w:pPr>
        <w:spacing w:after="120"/>
        <w:ind w:firstLine="624"/>
        <w:jc w:val="both"/>
        <w:rPr>
          <w:b/>
        </w:rPr>
      </w:pPr>
      <w:r w:rsidRPr="00FB7CBF">
        <w:rPr>
          <w:b/>
        </w:rPr>
        <w:t>1.</w:t>
      </w:r>
      <w:r>
        <w:rPr>
          <w:b/>
        </w:rPr>
        <w:t xml:space="preserve"> </w:t>
      </w:r>
      <w:r w:rsidR="00706F27" w:rsidRPr="00FB7CBF">
        <w:rPr>
          <w:b/>
        </w:rPr>
        <w:t>Phòng Văn hóa và Thông tin</w:t>
      </w:r>
    </w:p>
    <w:p w14:paraId="160BA424" w14:textId="55E1867D" w:rsidR="00170915" w:rsidRPr="004643E0" w:rsidRDefault="00170915" w:rsidP="00170915">
      <w:pPr>
        <w:spacing w:after="60"/>
        <w:ind w:firstLine="720"/>
        <w:jc w:val="both"/>
        <w:rPr>
          <w:b/>
        </w:rPr>
      </w:pPr>
      <w:r w:rsidRPr="00AA6C7C">
        <w:t xml:space="preserve">- </w:t>
      </w:r>
      <w:r>
        <w:t xml:space="preserve">Chỉ đạo, </w:t>
      </w:r>
      <w:r w:rsidR="00C61BBA">
        <w:t>h</w:t>
      </w:r>
      <w:r w:rsidRPr="00AA6C7C">
        <w:t xml:space="preserve">ướng dẫn </w:t>
      </w:r>
      <w:r>
        <w:t xml:space="preserve">các địa phương, đơn vị tổ chức tốt các hoạt động </w:t>
      </w:r>
      <w:r w:rsidR="008C7106">
        <w:t xml:space="preserve">thông tin </w:t>
      </w:r>
      <w:r w:rsidRPr="00AA6C7C">
        <w:t xml:space="preserve">tuyên truyền về các phong trào thi đua yêu nước hướng tới kỷ niệm 75 năm Ngày Chủ tịch Hồ Chí Minh </w:t>
      </w:r>
      <w:r w:rsidR="00DD6A90">
        <w:t>ra L</w:t>
      </w:r>
      <w:r w:rsidR="00C112EE">
        <w:t>ời kêu gọi thi đua ái quốc (</w:t>
      </w:r>
      <w:r w:rsidRPr="00AA6C7C">
        <w:t>11/6/1948</w:t>
      </w:r>
      <w:r w:rsidR="00C968CC">
        <w:t xml:space="preserve"> </w:t>
      </w:r>
      <w:r w:rsidRPr="00AA6C7C">
        <w:t>-11/6/2023)</w:t>
      </w:r>
      <w:r w:rsidR="008C7106">
        <w:t xml:space="preserve"> trên các phương tiện thông tin đại chúng</w:t>
      </w:r>
      <w:r>
        <w:t xml:space="preserve">. </w:t>
      </w:r>
      <w:r w:rsidR="008C7106">
        <w:t>T</w:t>
      </w:r>
      <w:r w:rsidRPr="00AA6C7C">
        <w:t>ổ chức các hoạt động tuyên truyền, cổ động trực quan, nhất là trên pano, áp phích, tranh ảnh và các hoạt động văn hóa - văn nghệ, thể dục - thể thao… chào mừn</w:t>
      </w:r>
      <w:r w:rsidR="005A6233">
        <w:t xml:space="preserve">g </w:t>
      </w:r>
      <w:r w:rsidR="00DD6A90">
        <w:t>phù hợp với tình hình thực tiễn của địa phương, đơn vị.</w:t>
      </w:r>
    </w:p>
    <w:p w14:paraId="0DF1CF4A" w14:textId="050D6ADA" w:rsidR="008C7106" w:rsidRDefault="00170915" w:rsidP="00170915">
      <w:pPr>
        <w:spacing w:after="60"/>
        <w:ind w:firstLine="720"/>
        <w:jc w:val="both"/>
      </w:pPr>
      <w:r w:rsidRPr="00AA6C7C">
        <w:t xml:space="preserve">- </w:t>
      </w:r>
      <w:r w:rsidR="008C7106">
        <w:t>Phối hợp Ban Tuyên giáo Huyện ủy và Công an huyện theo dõi, kiểm tra và xử lý nghiêm các vi phạm trong việc đăng tải, phổ biến thông tin, quan điểm sai trái, xuyên tạc, chống phá Đảng, N</w:t>
      </w:r>
      <w:r w:rsidR="005A6233">
        <w:t>hà nước…</w:t>
      </w:r>
      <w:r w:rsidR="00DA0E2D">
        <w:t xml:space="preserve"> </w:t>
      </w:r>
      <w:r w:rsidR="008C7106">
        <w:t>trên các phương tiện thông tin đại chúng</w:t>
      </w:r>
      <w:r w:rsidR="00DB0198">
        <w:t xml:space="preserve"> thuộc thẩm quyền</w:t>
      </w:r>
      <w:r w:rsidR="008C7106">
        <w:t>.</w:t>
      </w:r>
    </w:p>
    <w:p w14:paraId="73DD90DF" w14:textId="62543ADE" w:rsidR="00170915" w:rsidRDefault="008C7106" w:rsidP="00277F67">
      <w:pPr>
        <w:spacing w:after="120"/>
        <w:ind w:firstLine="624"/>
        <w:jc w:val="both"/>
      </w:pPr>
      <w:r>
        <w:t xml:space="preserve">- </w:t>
      </w:r>
      <w:r w:rsidR="00DB0198">
        <w:t>Đ</w:t>
      </w:r>
      <w:r w:rsidR="005A6233">
        <w:t>ăng tải Đ</w:t>
      </w:r>
      <w:r>
        <w:t xml:space="preserve">ề cương tuyên truyền Kỷ niệm 75 năm Ngày </w:t>
      </w:r>
      <w:r w:rsidR="005A6233">
        <w:t>Chủ tịch Hồ Chí Minh ra L</w:t>
      </w:r>
      <w:r w:rsidRPr="00AA6C7C">
        <w:t>ời kêu gọi thi đua ái quốc (11/6/1948</w:t>
      </w:r>
      <w:r w:rsidR="00DA0E2D">
        <w:t xml:space="preserve"> </w:t>
      </w:r>
      <w:r w:rsidRPr="00AA6C7C">
        <w:t>-</w:t>
      </w:r>
      <w:r w:rsidR="00DA0E2D">
        <w:t xml:space="preserve"> </w:t>
      </w:r>
      <w:r w:rsidRPr="00AA6C7C">
        <w:t>11/6/2023)</w:t>
      </w:r>
      <w:r>
        <w:t xml:space="preserve"> trên </w:t>
      </w:r>
      <w:r w:rsidR="00DA0E2D">
        <w:t>C</w:t>
      </w:r>
      <w:r>
        <w:t>ổng thông tin điện tử huyện.</w:t>
      </w:r>
    </w:p>
    <w:p w14:paraId="21C27646" w14:textId="77777777" w:rsidR="00706F27" w:rsidRPr="00432DE5" w:rsidRDefault="00706F27" w:rsidP="008C33B4">
      <w:pPr>
        <w:spacing w:after="120"/>
        <w:ind w:firstLine="624"/>
        <w:jc w:val="both"/>
        <w:rPr>
          <w:b/>
        </w:rPr>
      </w:pPr>
      <w:r>
        <w:rPr>
          <w:b/>
        </w:rPr>
        <w:t xml:space="preserve">2. </w:t>
      </w:r>
      <w:r w:rsidRPr="00432DE5">
        <w:rPr>
          <w:b/>
        </w:rPr>
        <w:t xml:space="preserve">Trung tâm Văn hóa </w:t>
      </w:r>
      <w:r w:rsidR="00CD2189" w:rsidRPr="00B556F2">
        <w:rPr>
          <w:bCs/>
        </w:rPr>
        <w:t>-</w:t>
      </w:r>
      <w:r w:rsidR="00CD2189">
        <w:rPr>
          <w:b/>
        </w:rPr>
        <w:t xml:space="preserve"> Truyền thông </w:t>
      </w:r>
      <w:r w:rsidR="002B6CF8">
        <w:rPr>
          <w:b/>
        </w:rPr>
        <w:t>huyện</w:t>
      </w:r>
    </w:p>
    <w:p w14:paraId="3C4025FC" w14:textId="7C257EA1" w:rsidR="005A4977" w:rsidRDefault="007749C3" w:rsidP="008C33B4">
      <w:pPr>
        <w:spacing w:after="120"/>
        <w:ind w:firstLine="624"/>
        <w:jc w:val="both"/>
      </w:pPr>
      <w:r>
        <w:t>-</w:t>
      </w:r>
      <w:r w:rsidR="002B6CF8">
        <w:t xml:space="preserve"> </w:t>
      </w:r>
      <w:r w:rsidR="006A3C39">
        <w:t>Làm mới nội dung phù hợp trên các</w:t>
      </w:r>
      <w:r w:rsidR="00706F27">
        <w:t xml:space="preserve"> </w:t>
      </w:r>
      <w:r w:rsidR="00E34584">
        <w:t xml:space="preserve">cụm </w:t>
      </w:r>
      <w:r w:rsidR="00706F27">
        <w:t xml:space="preserve">pano, áp phích, lên khẩu hiệu tại hệ thống </w:t>
      </w:r>
      <w:r w:rsidR="00DA0E2D">
        <w:t>c</w:t>
      </w:r>
      <w:r w:rsidR="00706F27">
        <w:t>ổng chào</w:t>
      </w:r>
      <w:r w:rsidR="0077371C">
        <w:t xml:space="preserve"> </w:t>
      </w:r>
      <w:r>
        <w:t xml:space="preserve">trên trục đường nội thị, </w:t>
      </w:r>
      <w:r w:rsidR="00706F27">
        <w:t>Quốc lộ 8A</w:t>
      </w:r>
      <w:r w:rsidR="00731A01">
        <w:t xml:space="preserve"> </w:t>
      </w:r>
      <w:r w:rsidR="00706F27">
        <w:t xml:space="preserve">và </w:t>
      </w:r>
      <w:r>
        <w:t>các vị trí được phân công đơn vị chịu trách nhiệm thực hiện.</w:t>
      </w:r>
    </w:p>
    <w:p w14:paraId="79EDDEB4" w14:textId="2C6E6C23" w:rsidR="00731A01" w:rsidRDefault="005A4977" w:rsidP="008C33B4">
      <w:pPr>
        <w:spacing w:after="120"/>
        <w:ind w:firstLine="624"/>
        <w:jc w:val="both"/>
      </w:pPr>
      <w:r>
        <w:t xml:space="preserve"> </w:t>
      </w:r>
      <w:r w:rsidR="00DD6A90">
        <w:t xml:space="preserve">- </w:t>
      </w:r>
      <w:r w:rsidR="00731A01" w:rsidRPr="00AA6C7C">
        <w:t xml:space="preserve">Hướng dẫn </w:t>
      </w:r>
      <w:r w:rsidR="00731A01">
        <w:t>các địa phương</w:t>
      </w:r>
      <w:r w:rsidR="00731A01" w:rsidRPr="00AA6C7C">
        <w:t xml:space="preserve"> đẩy mạnh tuyên truyền về các phong t</w:t>
      </w:r>
      <w:r w:rsidR="005A6233">
        <w:t>rào thi đua yêu nước hướng tới K</w:t>
      </w:r>
      <w:r w:rsidR="00731A01" w:rsidRPr="00AA6C7C">
        <w:t>ỷ niệm 75 năm Ngày Chủ tịch Hồ Chí</w:t>
      </w:r>
      <w:r w:rsidR="005B582B">
        <w:t xml:space="preserve"> Minh ra L</w:t>
      </w:r>
      <w:r w:rsidR="00731A01" w:rsidRPr="00AA6C7C">
        <w:t>ời kêu gọi thi đua ái quốc (11/6/1948-11/6/2023)</w:t>
      </w:r>
      <w:r w:rsidR="003A0854">
        <w:t xml:space="preserve"> </w:t>
      </w:r>
      <w:r w:rsidR="005A6233">
        <w:t>trên</w:t>
      </w:r>
      <w:r w:rsidR="00731A01" w:rsidRPr="00015D91">
        <w:t xml:space="preserve"> </w:t>
      </w:r>
      <w:r w:rsidR="00731A01" w:rsidRPr="00AA6C7C">
        <w:t xml:space="preserve">hệ thống </w:t>
      </w:r>
      <w:r w:rsidR="003A0854">
        <w:t xml:space="preserve">Đài </w:t>
      </w:r>
      <w:r w:rsidR="00731A01" w:rsidRPr="00AA6C7C">
        <w:t>truyền thanh cơ sở</w:t>
      </w:r>
      <w:r w:rsidR="003A0854">
        <w:t>.  T</w:t>
      </w:r>
      <w:r w:rsidR="00731A01">
        <w:t xml:space="preserve">ập trung </w:t>
      </w:r>
      <w:r w:rsidR="00731A01" w:rsidRPr="00AA6C7C">
        <w:t>thông tin, truyền thông</w:t>
      </w:r>
      <w:r w:rsidR="00731A01">
        <w:t xml:space="preserve"> trên hệ thống truyền thông của </w:t>
      </w:r>
      <w:r w:rsidR="003A0854">
        <w:t xml:space="preserve">Đài </w:t>
      </w:r>
      <w:r w:rsidR="00731A01">
        <w:t>huyện</w:t>
      </w:r>
      <w:r w:rsidR="00731A01" w:rsidRPr="00AA6C7C">
        <w:t>,</w:t>
      </w:r>
      <w:r w:rsidR="003A0854">
        <w:t xml:space="preserve"> tăng cường</w:t>
      </w:r>
      <w:r w:rsidR="00731A01">
        <w:t xml:space="preserve"> tin, bài, </w:t>
      </w:r>
      <w:r w:rsidR="00731A01" w:rsidRPr="00AA6C7C">
        <w:t>đăng tải thông tin trên các báo, đài, tạp chí</w:t>
      </w:r>
      <w:r w:rsidR="003A0854">
        <w:t>, trên I</w:t>
      </w:r>
      <w:r w:rsidR="005A6233">
        <w:t>nternet và mạng xã hội và trên C</w:t>
      </w:r>
      <w:r w:rsidR="003A0854">
        <w:t>ổng thông tin điện tử huyện.</w:t>
      </w:r>
    </w:p>
    <w:p w14:paraId="3CA966F9" w14:textId="77777777" w:rsidR="00834A2F" w:rsidRDefault="00834A2F" w:rsidP="008C33B4">
      <w:pPr>
        <w:spacing w:after="120"/>
        <w:ind w:firstLine="624"/>
        <w:jc w:val="both"/>
        <w:rPr>
          <w:b/>
        </w:rPr>
      </w:pPr>
    </w:p>
    <w:p w14:paraId="2122EFC2" w14:textId="49E0269D" w:rsidR="00706F27" w:rsidRPr="00210E9D" w:rsidRDefault="003A0854" w:rsidP="008C33B4">
      <w:pPr>
        <w:spacing w:after="120"/>
        <w:ind w:firstLine="624"/>
        <w:jc w:val="both"/>
        <w:rPr>
          <w:b/>
        </w:rPr>
      </w:pPr>
      <w:r>
        <w:rPr>
          <w:b/>
        </w:rPr>
        <w:lastRenderedPageBreak/>
        <w:t>3</w:t>
      </w:r>
      <w:r w:rsidR="00F41590">
        <w:rPr>
          <w:b/>
        </w:rPr>
        <w:t>.</w:t>
      </w:r>
      <w:r w:rsidR="009132C4">
        <w:rPr>
          <w:b/>
        </w:rPr>
        <w:t xml:space="preserve"> </w:t>
      </w:r>
      <w:r w:rsidR="00706F27" w:rsidRPr="00210E9D">
        <w:rPr>
          <w:b/>
        </w:rPr>
        <w:t>Ủ</w:t>
      </w:r>
      <w:r w:rsidR="00706F27">
        <w:rPr>
          <w:b/>
        </w:rPr>
        <w:t>y ban nhân dân các xã, thị trấn</w:t>
      </w:r>
    </w:p>
    <w:p w14:paraId="108C406B" w14:textId="065767E3" w:rsidR="00780D2F" w:rsidRDefault="00CD2154" w:rsidP="00780D2F">
      <w:pPr>
        <w:spacing w:after="120"/>
        <w:ind w:firstLine="624"/>
        <w:jc w:val="both"/>
        <w:rPr>
          <w:spacing w:val="-2"/>
        </w:rPr>
      </w:pPr>
      <w:r>
        <w:rPr>
          <w:spacing w:val="-2"/>
        </w:rPr>
        <w:t xml:space="preserve">- </w:t>
      </w:r>
      <w:r w:rsidR="00780D2F">
        <w:rPr>
          <w:spacing w:val="-2"/>
        </w:rPr>
        <w:t xml:space="preserve">Tổ chức các hoạt động thông tin, làm mới các nội dung phù hợp trên các cụm pano, </w:t>
      </w:r>
      <w:r w:rsidR="00DD6A90">
        <w:rPr>
          <w:spacing w:val="-2"/>
        </w:rPr>
        <w:t xml:space="preserve">áp phích, </w:t>
      </w:r>
      <w:r w:rsidR="00DB0198">
        <w:rPr>
          <w:spacing w:val="-2"/>
        </w:rPr>
        <w:t>treo băng rôn tuyên truyền trên các trục đường chính, khu trung tâm tại địa phương.</w:t>
      </w:r>
      <w:r w:rsidR="00780D2F">
        <w:rPr>
          <w:spacing w:val="-2"/>
        </w:rPr>
        <w:t xml:space="preserve"> </w:t>
      </w:r>
    </w:p>
    <w:p w14:paraId="4DB02C79" w14:textId="257213AF" w:rsidR="00261726" w:rsidRDefault="00B31CDC" w:rsidP="008C33B4">
      <w:pPr>
        <w:spacing w:after="120"/>
        <w:ind w:firstLine="624"/>
        <w:jc w:val="both"/>
      </w:pPr>
      <w:r>
        <w:t xml:space="preserve">- </w:t>
      </w:r>
      <w:r w:rsidR="005A6233">
        <w:t>Tổ chức tuyên truyền, phổ biến rộng rãi tr</w:t>
      </w:r>
      <w:r w:rsidR="00343622">
        <w:t>ên hệ thống Đài truyền thanh cơ sở nội</w:t>
      </w:r>
      <w:r w:rsidR="005A6233">
        <w:t xml:space="preserve"> dung Đề cương tuyên truyền Kỷ </w:t>
      </w:r>
      <w:r w:rsidR="005A6233" w:rsidRPr="00AA6C7C">
        <w:t>niệm 75 năm Ngày Chủ tịch Hồ Chí Minh ra lời kêu gọi thi đua ái quốc (11/6/1948</w:t>
      </w:r>
      <w:r w:rsidR="00DA0E2D">
        <w:t xml:space="preserve"> </w:t>
      </w:r>
      <w:r w:rsidR="005A6233" w:rsidRPr="00AA6C7C">
        <w:t>-</w:t>
      </w:r>
      <w:r w:rsidR="00DA0E2D">
        <w:t xml:space="preserve"> </w:t>
      </w:r>
      <w:r w:rsidR="005A6233" w:rsidRPr="00AA6C7C">
        <w:t>11/6/2023)</w:t>
      </w:r>
      <w:r>
        <w:t>;</w:t>
      </w:r>
      <w:r w:rsidR="009A6EA2">
        <w:t xml:space="preserve"> </w:t>
      </w:r>
      <w:r>
        <w:t>biên tập</w:t>
      </w:r>
      <w:r w:rsidR="00261726">
        <w:t xml:space="preserve"> các tin, bài tuyên truyền đăng tải trên Trang</w:t>
      </w:r>
      <w:r>
        <w:t xml:space="preserve"> thông tin điện tử xã, thị trấn các nội dung liên quan đến các </w:t>
      </w:r>
      <w:r w:rsidR="00780D2F">
        <w:t xml:space="preserve">hoạt động chào mừng </w:t>
      </w:r>
      <w:r>
        <w:t>một cách phù hợp và</w:t>
      </w:r>
      <w:r w:rsidR="00B94BBA">
        <w:t xml:space="preserve"> đảm bảo các thông tin chính xác.</w:t>
      </w:r>
    </w:p>
    <w:p w14:paraId="4C9B27C4" w14:textId="09BDB2EB" w:rsidR="00DD6A90" w:rsidRPr="00EE08CB" w:rsidRDefault="00DD6A90" w:rsidP="00DD6A90">
      <w:pPr>
        <w:spacing w:after="60"/>
        <w:ind w:firstLine="720"/>
        <w:jc w:val="both"/>
        <w:rPr>
          <w:spacing w:val="-4"/>
        </w:rPr>
      </w:pPr>
      <w:r>
        <w:rPr>
          <w:b/>
          <w:spacing w:val="-4"/>
        </w:rPr>
        <w:t>4</w:t>
      </w:r>
      <w:r w:rsidRPr="00EE08CB">
        <w:rPr>
          <w:b/>
          <w:spacing w:val="-4"/>
        </w:rPr>
        <w:t xml:space="preserve">. Chi </w:t>
      </w:r>
      <w:r w:rsidR="00DA0E2D">
        <w:rPr>
          <w:b/>
          <w:spacing w:val="-4"/>
        </w:rPr>
        <w:t>h</w:t>
      </w:r>
      <w:r w:rsidRPr="00EE08CB">
        <w:rPr>
          <w:b/>
          <w:spacing w:val="-4"/>
        </w:rPr>
        <w:t xml:space="preserve">ội Văn học </w:t>
      </w:r>
      <w:r w:rsidR="00DB0198">
        <w:rPr>
          <w:b/>
          <w:spacing w:val="-4"/>
        </w:rPr>
        <w:t xml:space="preserve">- </w:t>
      </w:r>
      <w:r w:rsidR="005A64B2">
        <w:rPr>
          <w:b/>
          <w:spacing w:val="-4"/>
        </w:rPr>
        <w:t>N</w:t>
      </w:r>
      <w:r w:rsidRPr="00EE08CB">
        <w:rPr>
          <w:b/>
          <w:spacing w:val="-4"/>
        </w:rPr>
        <w:t>ghệ thuật huyện:</w:t>
      </w:r>
      <w:r w:rsidRPr="00EE08CB">
        <w:rPr>
          <w:spacing w:val="-4"/>
        </w:rPr>
        <w:t xml:space="preserve"> </w:t>
      </w:r>
      <w:r>
        <w:rPr>
          <w:spacing w:val="-4"/>
        </w:rPr>
        <w:t xml:space="preserve">Tạo điều kiện, khuyến khích </w:t>
      </w:r>
      <w:r w:rsidRPr="00EE08CB">
        <w:rPr>
          <w:spacing w:val="-4"/>
        </w:rPr>
        <w:t>các văn nghệ s</w:t>
      </w:r>
      <w:r w:rsidR="001D4137">
        <w:rPr>
          <w:spacing w:val="-4"/>
        </w:rPr>
        <w:t>ĩ</w:t>
      </w:r>
      <w:r w:rsidR="00B32AA2">
        <w:rPr>
          <w:spacing w:val="-4"/>
        </w:rPr>
        <w:t xml:space="preserve"> bám sát thực tiễn</w:t>
      </w:r>
      <w:r>
        <w:rPr>
          <w:spacing w:val="-4"/>
        </w:rPr>
        <w:t xml:space="preserve">, sáng tác, quảng bá và tuyên truyền những tác </w:t>
      </w:r>
      <w:r w:rsidRPr="00EE08CB">
        <w:rPr>
          <w:spacing w:val="-4"/>
        </w:rPr>
        <w:t>phẩm văn học, nghệ thuật</w:t>
      </w:r>
      <w:r>
        <w:rPr>
          <w:spacing w:val="-4"/>
        </w:rPr>
        <w:t xml:space="preserve"> có giá trị, góp phần biểu dương, tôn vinh các gương điển hình, người tốt, việc tốt, các tập thể, cá nhân điển hình trong thời kỳ đổi mới</w:t>
      </w:r>
    </w:p>
    <w:p w14:paraId="5089914D" w14:textId="77777777" w:rsidR="00304355" w:rsidRDefault="00304355" w:rsidP="00304355">
      <w:pPr>
        <w:spacing w:after="80"/>
        <w:ind w:firstLine="720"/>
        <w:jc w:val="both"/>
      </w:pPr>
      <w:r>
        <w:rPr>
          <w:b/>
        </w:rPr>
        <w:t xml:space="preserve">* Thời gian thực hiện tuyên truyền: </w:t>
      </w:r>
      <w:r w:rsidRPr="00B31CDC">
        <w:t>Từ ngày</w:t>
      </w:r>
      <w:r>
        <w:t xml:space="preserve"> 01/6/2023 đến 15/6/2023.</w:t>
      </w:r>
    </w:p>
    <w:p w14:paraId="4898189B" w14:textId="4D85A136" w:rsidR="00304355" w:rsidRPr="00AA6C7C" w:rsidRDefault="00304355" w:rsidP="00304355">
      <w:pPr>
        <w:spacing w:after="80"/>
        <w:jc w:val="both"/>
        <w:rPr>
          <w:b/>
        </w:rPr>
      </w:pPr>
      <w:r>
        <w:rPr>
          <w:b/>
        </w:rPr>
        <w:tab/>
        <w:t>* Một số khẩu hiệu tuyên truyền</w:t>
      </w:r>
      <w:r w:rsidR="001D4137">
        <w:rPr>
          <w:b/>
        </w:rPr>
        <w:t>:</w:t>
      </w:r>
    </w:p>
    <w:p w14:paraId="0DF4BFCA" w14:textId="77777777" w:rsidR="00304355" w:rsidRPr="00AA6C7C" w:rsidRDefault="00304355" w:rsidP="00304355">
      <w:pPr>
        <w:spacing w:after="80"/>
        <w:jc w:val="both"/>
        <w:rPr>
          <w:i/>
        </w:rPr>
      </w:pPr>
      <w:r w:rsidRPr="00AA6C7C">
        <w:tab/>
      </w:r>
      <w:r w:rsidRPr="00AA6C7C">
        <w:rPr>
          <w:i/>
        </w:rPr>
        <w:t>1. Thi đua lập thành tích chào mừng 75 năm Ngày Chủ tịch Hồ Chí Minh ra Lời kêu gọi thi đua ái quốc (11/6/1948 - 11/6/2023)!</w:t>
      </w:r>
    </w:p>
    <w:p w14:paraId="016E54D2" w14:textId="77777777" w:rsidR="00304355" w:rsidRPr="00AA6C7C" w:rsidRDefault="00304355" w:rsidP="00304355">
      <w:pPr>
        <w:spacing w:after="80"/>
        <w:jc w:val="both"/>
        <w:rPr>
          <w:i/>
        </w:rPr>
      </w:pPr>
      <w:r w:rsidRPr="00AA6C7C">
        <w:tab/>
      </w:r>
      <w:r w:rsidRPr="00AA6C7C">
        <w:rPr>
          <w:i/>
        </w:rPr>
        <w:t>2. Thi đua là yêu nước, yêu nước thì phải thi đua!</w:t>
      </w:r>
    </w:p>
    <w:p w14:paraId="00B8A4C1" w14:textId="77777777" w:rsidR="00304355" w:rsidRPr="00AA6C7C" w:rsidRDefault="00304355" w:rsidP="00304355">
      <w:pPr>
        <w:spacing w:after="80"/>
        <w:jc w:val="both"/>
        <w:rPr>
          <w:i/>
        </w:rPr>
      </w:pPr>
      <w:r w:rsidRPr="00AA6C7C">
        <w:rPr>
          <w:i/>
        </w:rPr>
        <w:tab/>
        <w:t>3. Người người thi đua, ngành ngành thi đua vì sự phát triển bền vững của đất nước và hạnh phúc của Nhân dân!</w:t>
      </w:r>
    </w:p>
    <w:p w14:paraId="469536E3" w14:textId="77777777" w:rsidR="00304355" w:rsidRPr="00AA6C7C" w:rsidRDefault="00304355" w:rsidP="00304355">
      <w:pPr>
        <w:spacing w:after="80"/>
        <w:jc w:val="both"/>
        <w:rPr>
          <w:i/>
        </w:rPr>
      </w:pPr>
      <w:r w:rsidRPr="00AA6C7C">
        <w:rPr>
          <w:i/>
        </w:rPr>
        <w:tab/>
        <w:t>4. Tất cả vì mục tiêu dân giàu, nước mạnh, dân chủ, công bằng, văn minh!</w:t>
      </w:r>
    </w:p>
    <w:p w14:paraId="65677F56" w14:textId="77777777" w:rsidR="00304355" w:rsidRPr="00AA6C7C" w:rsidRDefault="00304355" w:rsidP="00304355">
      <w:pPr>
        <w:spacing w:after="80"/>
        <w:jc w:val="both"/>
        <w:rPr>
          <w:i/>
          <w:spacing w:val="-6"/>
          <w:shd w:val="clear" w:color="auto" w:fill="FFFFFF"/>
        </w:rPr>
      </w:pPr>
      <w:r w:rsidRPr="00AA6C7C">
        <w:rPr>
          <w:i/>
          <w:shd w:val="clear" w:color="auto" w:fill="FFFFFF"/>
        </w:rPr>
        <w:tab/>
      </w:r>
      <w:r w:rsidRPr="00AA6C7C">
        <w:rPr>
          <w:i/>
          <w:spacing w:val="-6"/>
          <w:shd w:val="clear" w:color="auto" w:fill="FFFFFF"/>
        </w:rPr>
        <w:t>5. Đẩy mạnh học tập và làm theo tư tưởng, đạo đức, phong cách Hồ Chí Minh!</w:t>
      </w:r>
    </w:p>
    <w:p w14:paraId="4E8CE1CE" w14:textId="77777777" w:rsidR="00304355" w:rsidRPr="00AA6C7C" w:rsidRDefault="00304355" w:rsidP="00304355">
      <w:pPr>
        <w:spacing w:after="80"/>
        <w:jc w:val="both"/>
        <w:rPr>
          <w:i/>
        </w:rPr>
      </w:pPr>
      <w:r w:rsidRPr="00AA6C7C">
        <w:rPr>
          <w:i/>
        </w:rPr>
        <w:tab/>
        <w:t>6. Đảng Cộng sản Việt Nam quang vinh muôn năm!</w:t>
      </w:r>
    </w:p>
    <w:p w14:paraId="0DBF7454" w14:textId="77777777" w:rsidR="00304355" w:rsidRPr="00AA6C7C" w:rsidRDefault="00304355" w:rsidP="00304355">
      <w:pPr>
        <w:spacing w:after="80"/>
        <w:jc w:val="both"/>
        <w:rPr>
          <w:i/>
        </w:rPr>
      </w:pPr>
      <w:r w:rsidRPr="00AA6C7C">
        <w:rPr>
          <w:i/>
        </w:rPr>
        <w:tab/>
        <w:t>7. Nước Cộng hòa xã hội chủ nghĩa Việt Nam muôn năm!</w:t>
      </w:r>
    </w:p>
    <w:p w14:paraId="04DE81DA" w14:textId="77777777" w:rsidR="00304355" w:rsidRPr="00AA6C7C" w:rsidRDefault="00304355" w:rsidP="00304355">
      <w:pPr>
        <w:spacing w:after="80"/>
        <w:jc w:val="both"/>
        <w:rPr>
          <w:i/>
        </w:rPr>
      </w:pPr>
      <w:r w:rsidRPr="00AA6C7C">
        <w:rPr>
          <w:i/>
        </w:rPr>
        <w:tab/>
        <w:t>8. Chủ tịch Hồ Chí Minh vĩ đại sống mãi trong sự nghiệp của chúng ta!</w:t>
      </w:r>
    </w:p>
    <w:p w14:paraId="672838AC" w14:textId="77777777" w:rsidR="00304355" w:rsidRPr="001D4137" w:rsidRDefault="00304355" w:rsidP="00304355">
      <w:pPr>
        <w:pStyle w:val="NormalWeb"/>
        <w:spacing w:before="0" w:beforeAutospacing="0" w:after="80" w:afterAutospacing="0"/>
        <w:ind w:firstLine="720"/>
        <w:jc w:val="both"/>
        <w:rPr>
          <w:rFonts w:ascii="Times New Roman Italic" w:hAnsi="Times New Roman Italic"/>
          <w:i/>
          <w:spacing w:val="4"/>
          <w:sz w:val="28"/>
          <w:szCs w:val="28"/>
        </w:rPr>
      </w:pPr>
      <w:r w:rsidRPr="001D4137">
        <w:rPr>
          <w:rFonts w:ascii="Times New Roman Italic" w:hAnsi="Times New Roman Italic"/>
          <w:i/>
          <w:spacing w:val="4"/>
          <w:sz w:val="28"/>
          <w:szCs w:val="28"/>
        </w:rPr>
        <w:t>9. Quyết tâm thực hiện thắng lợi Nghị quyết Đại hội Đảng bộ tỉnh lần thứ XIX!</w:t>
      </w:r>
    </w:p>
    <w:p w14:paraId="0D130C55" w14:textId="77777777" w:rsidR="00304355" w:rsidRPr="00AA6C7C" w:rsidRDefault="00304355" w:rsidP="00304355">
      <w:pPr>
        <w:pStyle w:val="NormalWeb"/>
        <w:spacing w:before="0" w:beforeAutospacing="0" w:after="80" w:afterAutospacing="0"/>
        <w:ind w:firstLine="720"/>
        <w:jc w:val="both"/>
        <w:rPr>
          <w:i/>
          <w:sz w:val="28"/>
          <w:szCs w:val="28"/>
        </w:rPr>
      </w:pPr>
      <w:r w:rsidRPr="00AA6C7C">
        <w:rPr>
          <w:i/>
          <w:sz w:val="28"/>
          <w:szCs w:val="28"/>
        </w:rPr>
        <w:t>10. Thi đua thực hiện thắng lợi nhiệm vụ phát triển kinh tế - xã hội tỉnh Hà Tĩnh năm 2023!</w:t>
      </w:r>
    </w:p>
    <w:p w14:paraId="2ECCD74C" w14:textId="0B839D0F" w:rsidR="00304355" w:rsidRPr="00B31CDC" w:rsidRDefault="00343622" w:rsidP="00304355">
      <w:pPr>
        <w:pStyle w:val="NormalWeb"/>
        <w:spacing w:before="0" w:beforeAutospacing="0" w:after="80" w:afterAutospacing="0"/>
        <w:ind w:firstLine="720"/>
        <w:jc w:val="both"/>
      </w:pPr>
      <w:r>
        <w:rPr>
          <w:sz w:val="28"/>
          <w:szCs w:val="28"/>
        </w:rPr>
        <w:t>(</w:t>
      </w:r>
      <w:r>
        <w:rPr>
          <w:i/>
          <w:sz w:val="28"/>
          <w:szCs w:val="28"/>
        </w:rPr>
        <w:t xml:space="preserve">Kèm theo </w:t>
      </w:r>
      <w:r w:rsidR="00304355" w:rsidRPr="00AA6C7C">
        <w:rPr>
          <w:i/>
          <w:sz w:val="28"/>
          <w:szCs w:val="28"/>
        </w:rPr>
        <w:t>Đề cương tuyên truyền Kỷ niệm 75 năm Ngày Chủ tịch Hồ Chí Minh ra Lời kêu gọi thi đua ái quốc (11/6/1948 - 11/6/2023</w:t>
      </w:r>
      <w:r w:rsidR="00496DEF">
        <w:rPr>
          <w:sz w:val="28"/>
          <w:szCs w:val="28"/>
        </w:rPr>
        <w:t>).</w:t>
      </w:r>
    </w:p>
    <w:p w14:paraId="036C3DDA" w14:textId="30E3E037" w:rsidR="00304355" w:rsidRPr="00210E9D" w:rsidRDefault="00304355" w:rsidP="00C95172">
      <w:pPr>
        <w:spacing w:after="80"/>
        <w:ind w:right="119" w:firstLine="567"/>
        <w:jc w:val="both"/>
        <w:rPr>
          <w:lang w:val="vi-VN"/>
        </w:rPr>
      </w:pPr>
      <w:r>
        <w:t xml:space="preserve">Yêu cầu </w:t>
      </w:r>
      <w:r w:rsidR="005A64B2">
        <w:t>các cơ quan, đơn vị</w:t>
      </w:r>
      <w:r w:rsidR="001D4137">
        <w:t>,</w:t>
      </w:r>
      <w:r>
        <w:t xml:space="preserve"> Ủy ban nhân dân các</w:t>
      </w:r>
      <w:r w:rsidR="00C95172">
        <w:t xml:space="preserve"> xã, thị trấn nghiêm túc</w:t>
      </w:r>
      <w:r>
        <w:t xml:space="preserve"> triển khai thực hiện</w:t>
      </w:r>
      <w:r>
        <w:rPr>
          <w:lang w:val="vi-VN"/>
        </w:rPr>
        <w:t>.</w:t>
      </w:r>
      <w:r w:rsidRPr="00BB74BD">
        <w:rPr>
          <w:lang w:val="vi-VN"/>
        </w:rPr>
        <w:t>/</w:t>
      </w:r>
      <w:r w:rsidRPr="00210E9D">
        <w:rPr>
          <w:lang w:val="vi-VN"/>
        </w:rPr>
        <w:t>.</w:t>
      </w:r>
    </w:p>
    <w:tbl>
      <w:tblPr>
        <w:tblW w:w="0" w:type="auto"/>
        <w:tblLook w:val="04A0" w:firstRow="1" w:lastRow="0" w:firstColumn="1" w:lastColumn="0" w:noHBand="0" w:noVBand="1"/>
      </w:tblPr>
      <w:tblGrid>
        <w:gridCol w:w="4554"/>
        <w:gridCol w:w="4517"/>
      </w:tblGrid>
      <w:tr w:rsidR="00706F27" w:rsidRPr="00A92A3D" w14:paraId="1DFC68A8" w14:textId="77777777" w:rsidTr="00343622">
        <w:tc>
          <w:tcPr>
            <w:tcW w:w="4554" w:type="dxa"/>
            <w:shd w:val="clear" w:color="auto" w:fill="auto"/>
          </w:tcPr>
          <w:p w14:paraId="3212D854" w14:textId="77777777" w:rsidR="00706F27" w:rsidRPr="00DE7F01" w:rsidRDefault="00706F27" w:rsidP="00AF63FB">
            <w:pPr>
              <w:ind w:right="119"/>
              <w:jc w:val="both"/>
              <w:rPr>
                <w:b/>
                <w:i/>
                <w:sz w:val="24"/>
                <w:szCs w:val="24"/>
                <w:lang w:val="vi-VN"/>
              </w:rPr>
            </w:pPr>
            <w:r w:rsidRPr="00DE7F01">
              <w:rPr>
                <w:b/>
                <w:i/>
                <w:sz w:val="24"/>
                <w:szCs w:val="24"/>
                <w:lang w:val="vi-VN"/>
              </w:rPr>
              <w:t>Nơi nhận:</w:t>
            </w:r>
          </w:p>
          <w:p w14:paraId="1801E5E3" w14:textId="02493A71" w:rsidR="00706F27" w:rsidRPr="00E64A0E" w:rsidRDefault="00706F27" w:rsidP="00AF63FB">
            <w:pPr>
              <w:ind w:right="119"/>
              <w:jc w:val="both"/>
              <w:rPr>
                <w:sz w:val="22"/>
                <w:szCs w:val="22"/>
                <w:lang w:val="vi-VN"/>
              </w:rPr>
            </w:pPr>
            <w:r w:rsidRPr="00DE7F01">
              <w:rPr>
                <w:sz w:val="22"/>
                <w:szCs w:val="22"/>
                <w:lang w:val="vi-VN"/>
              </w:rPr>
              <w:t>- Như trên;</w:t>
            </w:r>
          </w:p>
          <w:p w14:paraId="1BDCE100" w14:textId="3F177751" w:rsidR="00706F27" w:rsidRPr="00E64A0E" w:rsidRDefault="00706F27" w:rsidP="00AF63FB">
            <w:pPr>
              <w:ind w:right="119"/>
              <w:jc w:val="both"/>
              <w:rPr>
                <w:sz w:val="22"/>
                <w:szCs w:val="22"/>
                <w:lang w:val="vi-VN"/>
              </w:rPr>
            </w:pPr>
            <w:r w:rsidRPr="00E64A0E">
              <w:rPr>
                <w:sz w:val="22"/>
                <w:szCs w:val="22"/>
                <w:lang w:val="vi-VN"/>
              </w:rPr>
              <w:t>- Sở Văn hóa, Thể thao và Du lịch;</w:t>
            </w:r>
          </w:p>
          <w:p w14:paraId="059ACD75" w14:textId="77777777" w:rsidR="001A46AC" w:rsidRPr="00B31CDC" w:rsidRDefault="001A46AC" w:rsidP="001A46AC">
            <w:pPr>
              <w:ind w:right="119"/>
              <w:jc w:val="both"/>
              <w:rPr>
                <w:b/>
                <w:i/>
                <w:sz w:val="24"/>
                <w:szCs w:val="24"/>
                <w:lang w:val="vi-VN"/>
              </w:rPr>
            </w:pPr>
            <w:r w:rsidRPr="00B31CDC">
              <w:rPr>
                <w:sz w:val="22"/>
                <w:szCs w:val="22"/>
                <w:lang w:val="vi-VN"/>
              </w:rPr>
              <w:t>- Chủ tịch, các PCT UBND huyện;</w:t>
            </w:r>
          </w:p>
          <w:p w14:paraId="03B084EF" w14:textId="12F0E896" w:rsidR="00706F27" w:rsidRDefault="00706F27" w:rsidP="00AF63FB">
            <w:pPr>
              <w:ind w:right="119"/>
              <w:jc w:val="both"/>
              <w:rPr>
                <w:sz w:val="22"/>
                <w:szCs w:val="22"/>
                <w:lang w:val="vi-VN"/>
              </w:rPr>
            </w:pPr>
            <w:r w:rsidRPr="00DE7F01">
              <w:rPr>
                <w:sz w:val="22"/>
                <w:szCs w:val="22"/>
                <w:lang w:val="vi-VN"/>
              </w:rPr>
              <w:t>- Ban Tuyên giáo Huyện ủy;</w:t>
            </w:r>
          </w:p>
          <w:p w14:paraId="25E886B0" w14:textId="6E7B272D" w:rsidR="00706F27" w:rsidRPr="00DE7F01" w:rsidRDefault="00706F27" w:rsidP="00C73996">
            <w:pPr>
              <w:ind w:right="119"/>
              <w:jc w:val="both"/>
              <w:rPr>
                <w:sz w:val="22"/>
                <w:szCs w:val="22"/>
                <w:lang w:val="vi-VN"/>
              </w:rPr>
            </w:pPr>
            <w:r w:rsidRPr="00DE7F01">
              <w:rPr>
                <w:sz w:val="22"/>
                <w:szCs w:val="22"/>
                <w:lang w:val="vi-VN"/>
              </w:rPr>
              <w:t>- Lưu</w:t>
            </w:r>
            <w:r w:rsidR="001D4137">
              <w:rPr>
                <w:sz w:val="22"/>
                <w:szCs w:val="22"/>
              </w:rPr>
              <w:t xml:space="preserve">: </w:t>
            </w:r>
            <w:r w:rsidRPr="00DE7F01">
              <w:rPr>
                <w:sz w:val="22"/>
                <w:szCs w:val="22"/>
                <w:lang w:val="vi-VN"/>
              </w:rPr>
              <w:t>VT,VHTT.</w:t>
            </w:r>
          </w:p>
        </w:tc>
        <w:tc>
          <w:tcPr>
            <w:tcW w:w="4517" w:type="dxa"/>
            <w:shd w:val="clear" w:color="auto" w:fill="auto"/>
          </w:tcPr>
          <w:p w14:paraId="316E4557" w14:textId="487B8079" w:rsidR="00706F27" w:rsidRPr="001D3697" w:rsidRDefault="00706F27" w:rsidP="0013715A">
            <w:pPr>
              <w:ind w:right="119"/>
              <w:jc w:val="center"/>
              <w:rPr>
                <w:b/>
                <w:sz w:val="26"/>
                <w:lang w:val="vi-VN"/>
              </w:rPr>
            </w:pPr>
            <w:r w:rsidRPr="00DE7F01">
              <w:rPr>
                <w:b/>
                <w:sz w:val="26"/>
                <w:lang w:val="vi-VN"/>
              </w:rPr>
              <w:t>TM.</w:t>
            </w:r>
            <w:r w:rsidR="002A7394" w:rsidRPr="001D3697">
              <w:rPr>
                <w:b/>
                <w:sz w:val="26"/>
                <w:lang w:val="vi-VN"/>
              </w:rPr>
              <w:t xml:space="preserve"> </w:t>
            </w:r>
            <w:r w:rsidRPr="00DE7F01">
              <w:rPr>
                <w:b/>
                <w:sz w:val="26"/>
                <w:lang w:val="vi-VN"/>
              </w:rPr>
              <w:t>ỦY BAN NHÂN DÂN</w:t>
            </w:r>
          </w:p>
          <w:p w14:paraId="6E66E408" w14:textId="77C13F1B" w:rsidR="00706F27" w:rsidRPr="00DE7F01" w:rsidRDefault="00706F27" w:rsidP="0013715A">
            <w:pPr>
              <w:ind w:right="119"/>
              <w:jc w:val="center"/>
              <w:rPr>
                <w:b/>
                <w:sz w:val="26"/>
                <w:lang w:val="vi-VN"/>
              </w:rPr>
            </w:pPr>
            <w:r w:rsidRPr="00DE7F01">
              <w:rPr>
                <w:b/>
                <w:sz w:val="26"/>
                <w:lang w:val="vi-VN"/>
              </w:rPr>
              <w:t>KT. CHỦ TỊCH</w:t>
            </w:r>
          </w:p>
          <w:p w14:paraId="7C470768" w14:textId="5C55F41B" w:rsidR="00706F27" w:rsidRPr="00DE7F01" w:rsidRDefault="00706F27" w:rsidP="0013715A">
            <w:pPr>
              <w:ind w:right="119"/>
              <w:jc w:val="center"/>
              <w:rPr>
                <w:b/>
                <w:sz w:val="26"/>
                <w:lang w:val="vi-VN"/>
              </w:rPr>
            </w:pPr>
            <w:r w:rsidRPr="00DE7F01">
              <w:rPr>
                <w:b/>
                <w:sz w:val="26"/>
                <w:lang w:val="vi-VN"/>
              </w:rPr>
              <w:t>PHÓ CHỦ TỊCH</w:t>
            </w:r>
          </w:p>
          <w:p w14:paraId="4BF40E67" w14:textId="4B9EDEFA" w:rsidR="00706F27" w:rsidRPr="00DE7F01" w:rsidRDefault="00706F27" w:rsidP="0013715A">
            <w:pPr>
              <w:ind w:right="119"/>
              <w:jc w:val="center"/>
              <w:rPr>
                <w:b/>
                <w:lang w:val="vi-VN"/>
              </w:rPr>
            </w:pPr>
          </w:p>
          <w:p w14:paraId="6CD9555D" w14:textId="78928A78" w:rsidR="00E34584" w:rsidRDefault="00E34584" w:rsidP="0013715A">
            <w:pPr>
              <w:ind w:right="119"/>
              <w:jc w:val="center"/>
              <w:rPr>
                <w:b/>
                <w:sz w:val="52"/>
                <w:lang w:val="vi-VN"/>
              </w:rPr>
            </w:pPr>
          </w:p>
          <w:p w14:paraId="24799A8B" w14:textId="77777777" w:rsidR="002E6FD3" w:rsidRPr="00CD2189" w:rsidRDefault="002E6FD3" w:rsidP="001D4137">
            <w:pPr>
              <w:ind w:right="119"/>
              <w:rPr>
                <w:b/>
                <w:lang w:val="vi-VN"/>
              </w:rPr>
            </w:pPr>
          </w:p>
          <w:p w14:paraId="4E90F2BE" w14:textId="77777777" w:rsidR="001D4137" w:rsidRDefault="001D4137" w:rsidP="0013715A">
            <w:pPr>
              <w:ind w:right="119"/>
              <w:jc w:val="center"/>
              <w:rPr>
                <w:b/>
                <w:sz w:val="2"/>
                <w:szCs w:val="2"/>
                <w:lang w:val="vi-VN"/>
              </w:rPr>
            </w:pPr>
          </w:p>
          <w:p w14:paraId="5BEBBAEC" w14:textId="77777777" w:rsidR="001D4137" w:rsidRDefault="001D4137" w:rsidP="0013715A">
            <w:pPr>
              <w:ind w:right="119"/>
              <w:jc w:val="center"/>
              <w:rPr>
                <w:b/>
                <w:sz w:val="2"/>
                <w:szCs w:val="2"/>
                <w:lang w:val="vi-VN"/>
              </w:rPr>
            </w:pPr>
          </w:p>
          <w:p w14:paraId="1EF5958B" w14:textId="77777777" w:rsidR="001D4137" w:rsidRDefault="001D4137" w:rsidP="0013715A">
            <w:pPr>
              <w:ind w:right="119"/>
              <w:jc w:val="center"/>
              <w:rPr>
                <w:b/>
                <w:sz w:val="2"/>
                <w:szCs w:val="2"/>
                <w:lang w:val="vi-VN"/>
              </w:rPr>
            </w:pPr>
          </w:p>
          <w:p w14:paraId="38A7B0DB" w14:textId="77777777" w:rsidR="001D4137" w:rsidRDefault="001D4137" w:rsidP="0013715A">
            <w:pPr>
              <w:ind w:right="119"/>
              <w:jc w:val="center"/>
              <w:rPr>
                <w:b/>
                <w:sz w:val="2"/>
                <w:szCs w:val="2"/>
                <w:lang w:val="vi-VN"/>
              </w:rPr>
            </w:pPr>
          </w:p>
          <w:p w14:paraId="583BC5EB" w14:textId="77777777" w:rsidR="001D4137" w:rsidRDefault="001D4137" w:rsidP="0013715A">
            <w:pPr>
              <w:ind w:right="119"/>
              <w:jc w:val="center"/>
              <w:rPr>
                <w:b/>
                <w:sz w:val="2"/>
                <w:szCs w:val="2"/>
                <w:lang w:val="vi-VN"/>
              </w:rPr>
            </w:pPr>
          </w:p>
          <w:p w14:paraId="30EA0CDE" w14:textId="14388B11" w:rsidR="00706F27" w:rsidRPr="00821A27" w:rsidRDefault="00FA75E8" w:rsidP="0013715A">
            <w:pPr>
              <w:ind w:right="119"/>
              <w:jc w:val="center"/>
              <w:rPr>
                <w:b/>
                <w:lang w:val="vi-VN"/>
              </w:rPr>
            </w:pPr>
            <w:r w:rsidRPr="00821A27">
              <w:rPr>
                <w:b/>
                <w:lang w:val="vi-VN"/>
              </w:rPr>
              <w:t>Hồ Thái Sơn</w:t>
            </w:r>
          </w:p>
        </w:tc>
      </w:tr>
    </w:tbl>
    <w:p w14:paraId="7747BDDC" w14:textId="77777777" w:rsidR="00706F27" w:rsidRPr="00210E9D" w:rsidRDefault="00706F27" w:rsidP="00706F27">
      <w:pPr>
        <w:rPr>
          <w:lang w:val="vi-VN"/>
        </w:rPr>
      </w:pPr>
    </w:p>
    <w:sectPr w:rsidR="00706F27" w:rsidRPr="00210E9D" w:rsidSect="001A46AC">
      <w:headerReference w:type="default" r:id="rId8"/>
      <w:pgSz w:w="11906" w:h="16838" w:code="9"/>
      <w:pgMar w:top="1134" w:right="1134" w:bottom="397" w:left="1701" w:header="51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D8578" w14:textId="77777777" w:rsidR="002D197C" w:rsidRDefault="002D197C" w:rsidP="001A46AC">
      <w:r>
        <w:separator/>
      </w:r>
    </w:p>
  </w:endnote>
  <w:endnote w:type="continuationSeparator" w:id="0">
    <w:p w14:paraId="3B206C96" w14:textId="77777777" w:rsidR="002D197C" w:rsidRDefault="002D197C" w:rsidP="001A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1CEAA" w14:textId="77777777" w:rsidR="002D197C" w:rsidRDefault="002D197C" w:rsidP="001A46AC">
      <w:r>
        <w:separator/>
      </w:r>
    </w:p>
  </w:footnote>
  <w:footnote w:type="continuationSeparator" w:id="0">
    <w:p w14:paraId="0F2B7E2F" w14:textId="77777777" w:rsidR="002D197C" w:rsidRDefault="002D197C" w:rsidP="001A4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618762"/>
      <w:docPartObj>
        <w:docPartGallery w:val="Page Numbers (Top of Page)"/>
        <w:docPartUnique/>
      </w:docPartObj>
    </w:sdtPr>
    <w:sdtEndPr>
      <w:rPr>
        <w:noProof/>
        <w:sz w:val="26"/>
        <w:szCs w:val="26"/>
      </w:rPr>
    </w:sdtEndPr>
    <w:sdtContent>
      <w:p w14:paraId="4138D8F7" w14:textId="29C01CB1" w:rsidR="001A46AC" w:rsidRPr="001A46AC" w:rsidRDefault="001A46AC">
        <w:pPr>
          <w:pStyle w:val="Header"/>
          <w:jc w:val="center"/>
          <w:rPr>
            <w:sz w:val="26"/>
            <w:szCs w:val="26"/>
          </w:rPr>
        </w:pPr>
        <w:r w:rsidRPr="001A46AC">
          <w:rPr>
            <w:sz w:val="26"/>
            <w:szCs w:val="26"/>
          </w:rPr>
          <w:fldChar w:fldCharType="begin"/>
        </w:r>
        <w:r w:rsidRPr="001A46AC">
          <w:rPr>
            <w:sz w:val="26"/>
            <w:szCs w:val="26"/>
          </w:rPr>
          <w:instrText xml:space="preserve"> PAGE   \* MERGEFORMAT </w:instrText>
        </w:r>
        <w:r w:rsidRPr="001A46AC">
          <w:rPr>
            <w:sz w:val="26"/>
            <w:szCs w:val="26"/>
          </w:rPr>
          <w:fldChar w:fldCharType="separate"/>
        </w:r>
        <w:r w:rsidRPr="001A46AC">
          <w:rPr>
            <w:noProof/>
            <w:sz w:val="26"/>
            <w:szCs w:val="26"/>
          </w:rPr>
          <w:t>2</w:t>
        </w:r>
        <w:r w:rsidRPr="001A46AC">
          <w:rPr>
            <w:noProof/>
            <w:sz w:val="26"/>
            <w:szCs w:val="26"/>
          </w:rPr>
          <w:fldChar w:fldCharType="end"/>
        </w:r>
      </w:p>
    </w:sdtContent>
  </w:sdt>
  <w:p w14:paraId="43E5CCE5" w14:textId="77777777" w:rsidR="001A46AC" w:rsidRDefault="001A46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F15F9"/>
    <w:multiLevelType w:val="hybridMultilevel"/>
    <w:tmpl w:val="3DD2EEA4"/>
    <w:lvl w:ilvl="0" w:tplc="D0E0D030">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15:restartNumberingAfterBreak="0">
    <w:nsid w:val="23093608"/>
    <w:multiLevelType w:val="hybridMultilevel"/>
    <w:tmpl w:val="ECCC058A"/>
    <w:lvl w:ilvl="0" w:tplc="3FDE9538">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2" w15:restartNumberingAfterBreak="0">
    <w:nsid w:val="3A300AED"/>
    <w:multiLevelType w:val="hybridMultilevel"/>
    <w:tmpl w:val="CF4AC550"/>
    <w:lvl w:ilvl="0" w:tplc="75D4C074">
      <w:start w:val="3"/>
      <w:numFmt w:val="decimal"/>
      <w:lvlText w:val="%1."/>
      <w:lvlJc w:val="left"/>
      <w:pPr>
        <w:tabs>
          <w:tab w:val="num" w:pos="1069"/>
        </w:tabs>
        <w:ind w:left="1069" w:hanging="360"/>
      </w:pPr>
      <w:rPr>
        <w:rFonts w:hint="default"/>
      </w:rPr>
    </w:lvl>
    <w:lvl w:ilvl="1" w:tplc="042A0019" w:tentative="1">
      <w:start w:val="1"/>
      <w:numFmt w:val="lowerLetter"/>
      <w:lvlText w:val="%2."/>
      <w:lvlJc w:val="left"/>
      <w:pPr>
        <w:tabs>
          <w:tab w:val="num" w:pos="1789"/>
        </w:tabs>
        <w:ind w:left="1789" w:hanging="360"/>
      </w:pPr>
    </w:lvl>
    <w:lvl w:ilvl="2" w:tplc="042A001B" w:tentative="1">
      <w:start w:val="1"/>
      <w:numFmt w:val="lowerRoman"/>
      <w:lvlText w:val="%3."/>
      <w:lvlJc w:val="right"/>
      <w:pPr>
        <w:tabs>
          <w:tab w:val="num" w:pos="2509"/>
        </w:tabs>
        <w:ind w:left="2509" w:hanging="180"/>
      </w:pPr>
    </w:lvl>
    <w:lvl w:ilvl="3" w:tplc="042A000F" w:tentative="1">
      <w:start w:val="1"/>
      <w:numFmt w:val="decimal"/>
      <w:lvlText w:val="%4."/>
      <w:lvlJc w:val="left"/>
      <w:pPr>
        <w:tabs>
          <w:tab w:val="num" w:pos="3229"/>
        </w:tabs>
        <w:ind w:left="3229" w:hanging="360"/>
      </w:pPr>
    </w:lvl>
    <w:lvl w:ilvl="4" w:tplc="042A0019" w:tentative="1">
      <w:start w:val="1"/>
      <w:numFmt w:val="lowerLetter"/>
      <w:lvlText w:val="%5."/>
      <w:lvlJc w:val="left"/>
      <w:pPr>
        <w:tabs>
          <w:tab w:val="num" w:pos="3949"/>
        </w:tabs>
        <w:ind w:left="3949" w:hanging="360"/>
      </w:pPr>
    </w:lvl>
    <w:lvl w:ilvl="5" w:tplc="042A001B" w:tentative="1">
      <w:start w:val="1"/>
      <w:numFmt w:val="lowerRoman"/>
      <w:lvlText w:val="%6."/>
      <w:lvlJc w:val="right"/>
      <w:pPr>
        <w:tabs>
          <w:tab w:val="num" w:pos="4669"/>
        </w:tabs>
        <w:ind w:left="4669" w:hanging="180"/>
      </w:pPr>
    </w:lvl>
    <w:lvl w:ilvl="6" w:tplc="042A000F" w:tentative="1">
      <w:start w:val="1"/>
      <w:numFmt w:val="decimal"/>
      <w:lvlText w:val="%7."/>
      <w:lvlJc w:val="left"/>
      <w:pPr>
        <w:tabs>
          <w:tab w:val="num" w:pos="5389"/>
        </w:tabs>
        <w:ind w:left="5389" w:hanging="360"/>
      </w:pPr>
    </w:lvl>
    <w:lvl w:ilvl="7" w:tplc="042A0019" w:tentative="1">
      <w:start w:val="1"/>
      <w:numFmt w:val="lowerLetter"/>
      <w:lvlText w:val="%8."/>
      <w:lvlJc w:val="left"/>
      <w:pPr>
        <w:tabs>
          <w:tab w:val="num" w:pos="6109"/>
        </w:tabs>
        <w:ind w:left="6109" w:hanging="360"/>
      </w:pPr>
    </w:lvl>
    <w:lvl w:ilvl="8" w:tplc="042A001B" w:tentative="1">
      <w:start w:val="1"/>
      <w:numFmt w:val="lowerRoman"/>
      <w:lvlText w:val="%9."/>
      <w:lvlJc w:val="right"/>
      <w:pPr>
        <w:tabs>
          <w:tab w:val="num" w:pos="6829"/>
        </w:tabs>
        <w:ind w:left="6829" w:hanging="180"/>
      </w:pPr>
    </w:lvl>
  </w:abstractNum>
  <w:num w:numId="1" w16cid:durableId="2137524878">
    <w:abstractNumId w:val="0"/>
  </w:num>
  <w:num w:numId="2" w16cid:durableId="954629886">
    <w:abstractNumId w:val="2"/>
  </w:num>
  <w:num w:numId="3" w16cid:durableId="822355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F27"/>
    <w:rsid w:val="00086C44"/>
    <w:rsid w:val="000D31D2"/>
    <w:rsid w:val="000E670C"/>
    <w:rsid w:val="0013335A"/>
    <w:rsid w:val="00133EA0"/>
    <w:rsid w:val="0013715A"/>
    <w:rsid w:val="001539A8"/>
    <w:rsid w:val="00170915"/>
    <w:rsid w:val="00192DAD"/>
    <w:rsid w:val="001A4654"/>
    <w:rsid w:val="001A46AC"/>
    <w:rsid w:val="001B3EB0"/>
    <w:rsid w:val="001D3697"/>
    <w:rsid w:val="001D4137"/>
    <w:rsid w:val="001E03B1"/>
    <w:rsid w:val="001E3D15"/>
    <w:rsid w:val="00205026"/>
    <w:rsid w:val="0022703B"/>
    <w:rsid w:val="00261726"/>
    <w:rsid w:val="002747BA"/>
    <w:rsid w:val="00277F67"/>
    <w:rsid w:val="002A7394"/>
    <w:rsid w:val="002B6CF8"/>
    <w:rsid w:val="002D197C"/>
    <w:rsid w:val="002E6FD3"/>
    <w:rsid w:val="002F5287"/>
    <w:rsid w:val="00304355"/>
    <w:rsid w:val="00332627"/>
    <w:rsid w:val="00343622"/>
    <w:rsid w:val="00366E04"/>
    <w:rsid w:val="003A0854"/>
    <w:rsid w:val="003E3A73"/>
    <w:rsid w:val="003E598A"/>
    <w:rsid w:val="003F26BF"/>
    <w:rsid w:val="003F3579"/>
    <w:rsid w:val="0040149F"/>
    <w:rsid w:val="00413CA9"/>
    <w:rsid w:val="00417703"/>
    <w:rsid w:val="00417A83"/>
    <w:rsid w:val="00427C9D"/>
    <w:rsid w:val="00453D3B"/>
    <w:rsid w:val="0045417E"/>
    <w:rsid w:val="00495D38"/>
    <w:rsid w:val="00496DEF"/>
    <w:rsid w:val="004A6B8B"/>
    <w:rsid w:val="004B7AEC"/>
    <w:rsid w:val="00501973"/>
    <w:rsid w:val="00511C95"/>
    <w:rsid w:val="00513186"/>
    <w:rsid w:val="00597889"/>
    <w:rsid w:val="005A4977"/>
    <w:rsid w:val="005A6233"/>
    <w:rsid w:val="005A64B2"/>
    <w:rsid w:val="005B582B"/>
    <w:rsid w:val="005C645F"/>
    <w:rsid w:val="00675FBA"/>
    <w:rsid w:val="006848BF"/>
    <w:rsid w:val="006A3C39"/>
    <w:rsid w:val="0070592F"/>
    <w:rsid w:val="00706F27"/>
    <w:rsid w:val="007166DB"/>
    <w:rsid w:val="00731A01"/>
    <w:rsid w:val="007507C4"/>
    <w:rsid w:val="0077371C"/>
    <w:rsid w:val="007749C3"/>
    <w:rsid w:val="00780D2F"/>
    <w:rsid w:val="00784A41"/>
    <w:rsid w:val="007B2143"/>
    <w:rsid w:val="00821A27"/>
    <w:rsid w:val="00834A2F"/>
    <w:rsid w:val="008527D1"/>
    <w:rsid w:val="008B36BF"/>
    <w:rsid w:val="008B3AB9"/>
    <w:rsid w:val="008C33B4"/>
    <w:rsid w:val="008C7106"/>
    <w:rsid w:val="008E4228"/>
    <w:rsid w:val="008F3AC3"/>
    <w:rsid w:val="009132C4"/>
    <w:rsid w:val="00913A88"/>
    <w:rsid w:val="00931412"/>
    <w:rsid w:val="00943ADE"/>
    <w:rsid w:val="00970D63"/>
    <w:rsid w:val="009A6EA2"/>
    <w:rsid w:val="00A147F2"/>
    <w:rsid w:val="00A43CAE"/>
    <w:rsid w:val="00A92A3D"/>
    <w:rsid w:val="00AB5C67"/>
    <w:rsid w:val="00B11F1C"/>
    <w:rsid w:val="00B31CDC"/>
    <w:rsid w:val="00B32AA2"/>
    <w:rsid w:val="00B34C4F"/>
    <w:rsid w:val="00B350BD"/>
    <w:rsid w:val="00B556F2"/>
    <w:rsid w:val="00B55FBB"/>
    <w:rsid w:val="00B67302"/>
    <w:rsid w:val="00B94BBA"/>
    <w:rsid w:val="00B95AD6"/>
    <w:rsid w:val="00BA17E4"/>
    <w:rsid w:val="00BB5B10"/>
    <w:rsid w:val="00BC3F8A"/>
    <w:rsid w:val="00BE7668"/>
    <w:rsid w:val="00C112EE"/>
    <w:rsid w:val="00C244AF"/>
    <w:rsid w:val="00C61BBA"/>
    <w:rsid w:val="00C73996"/>
    <w:rsid w:val="00C9466F"/>
    <w:rsid w:val="00C95172"/>
    <w:rsid w:val="00C968CC"/>
    <w:rsid w:val="00CD2154"/>
    <w:rsid w:val="00CD2189"/>
    <w:rsid w:val="00D03A40"/>
    <w:rsid w:val="00D32103"/>
    <w:rsid w:val="00D36558"/>
    <w:rsid w:val="00DA0E2D"/>
    <w:rsid w:val="00DB0198"/>
    <w:rsid w:val="00DB02AF"/>
    <w:rsid w:val="00DC1AE0"/>
    <w:rsid w:val="00DC5CBE"/>
    <w:rsid w:val="00DD6A90"/>
    <w:rsid w:val="00DF726A"/>
    <w:rsid w:val="00E17F49"/>
    <w:rsid w:val="00E31242"/>
    <w:rsid w:val="00E34584"/>
    <w:rsid w:val="00E57EFC"/>
    <w:rsid w:val="00EE22F2"/>
    <w:rsid w:val="00EE553B"/>
    <w:rsid w:val="00EE6900"/>
    <w:rsid w:val="00F11C16"/>
    <w:rsid w:val="00F228EA"/>
    <w:rsid w:val="00F33C8E"/>
    <w:rsid w:val="00F41590"/>
    <w:rsid w:val="00F5015A"/>
    <w:rsid w:val="00F657BA"/>
    <w:rsid w:val="00F7103E"/>
    <w:rsid w:val="00F9652C"/>
    <w:rsid w:val="00FA75E8"/>
    <w:rsid w:val="00FA7C60"/>
    <w:rsid w:val="00FB7CB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0CDA261"/>
  <w15:docId w15:val="{645E27B0-1E4D-41D4-A6CB-22E54F6E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27"/>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F27"/>
    <w:pPr>
      <w:ind w:left="720"/>
      <w:contextualSpacing/>
    </w:pPr>
  </w:style>
  <w:style w:type="paragraph" w:styleId="BalloonText">
    <w:name w:val="Balloon Text"/>
    <w:basedOn w:val="Normal"/>
    <w:link w:val="BalloonTextChar"/>
    <w:uiPriority w:val="99"/>
    <w:semiHidden/>
    <w:unhideWhenUsed/>
    <w:rsid w:val="00EE69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900"/>
    <w:rPr>
      <w:rFonts w:ascii="Segoe UI" w:eastAsia="Times New Roman" w:hAnsi="Segoe UI" w:cs="Segoe UI"/>
      <w:sz w:val="18"/>
      <w:szCs w:val="18"/>
      <w:lang w:val="en-US"/>
    </w:rPr>
  </w:style>
  <w:style w:type="paragraph" w:styleId="NormalWeb">
    <w:name w:val="Normal (Web)"/>
    <w:aliases w:val=" Char Char Char,webb"/>
    <w:basedOn w:val="Normal"/>
    <w:link w:val="NormalWebChar"/>
    <w:uiPriority w:val="99"/>
    <w:rsid w:val="00304355"/>
    <w:pPr>
      <w:spacing w:before="100" w:beforeAutospacing="1" w:after="100" w:afterAutospacing="1"/>
    </w:pPr>
    <w:rPr>
      <w:sz w:val="24"/>
      <w:szCs w:val="24"/>
    </w:rPr>
  </w:style>
  <w:style w:type="character" w:customStyle="1" w:styleId="NormalWebChar">
    <w:name w:val="Normal (Web) Char"/>
    <w:aliases w:val=" Char Char Char Char,webb Char"/>
    <w:link w:val="NormalWeb"/>
    <w:uiPriority w:val="99"/>
    <w:rsid w:val="0030435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A46AC"/>
    <w:pPr>
      <w:tabs>
        <w:tab w:val="center" w:pos="4680"/>
        <w:tab w:val="right" w:pos="9360"/>
      </w:tabs>
    </w:pPr>
  </w:style>
  <w:style w:type="character" w:customStyle="1" w:styleId="HeaderChar">
    <w:name w:val="Header Char"/>
    <w:basedOn w:val="DefaultParagraphFont"/>
    <w:link w:val="Header"/>
    <w:uiPriority w:val="99"/>
    <w:rsid w:val="001A46AC"/>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1A46AC"/>
    <w:pPr>
      <w:tabs>
        <w:tab w:val="center" w:pos="4680"/>
        <w:tab w:val="right" w:pos="9360"/>
      </w:tabs>
    </w:pPr>
  </w:style>
  <w:style w:type="character" w:customStyle="1" w:styleId="FooterChar">
    <w:name w:val="Footer Char"/>
    <w:basedOn w:val="DefaultParagraphFont"/>
    <w:link w:val="Footer"/>
    <w:uiPriority w:val="99"/>
    <w:rsid w:val="001A46AC"/>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7E7A4-A19E-49BE-9276-9B23DA1ED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DHS</dc:creator>
  <cp:lastModifiedBy>Phạm Mơ</cp:lastModifiedBy>
  <cp:revision>74</cp:revision>
  <cp:lastPrinted>2023-06-01T23:59:00Z</cp:lastPrinted>
  <dcterms:created xsi:type="dcterms:W3CDTF">2023-06-01T07:27:00Z</dcterms:created>
  <dcterms:modified xsi:type="dcterms:W3CDTF">2023-06-02T07:29:00Z</dcterms:modified>
</cp:coreProperties>
</file>